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1631"/>
        <w:gridCol w:w="8433"/>
      </w:tblGrid>
      <w:tr w:rsidR="00E61572" w14:paraId="639F90DF" w14:textId="77777777" w:rsidTr="007F38EF">
        <w:trPr>
          <w:cantSplit/>
          <w:trHeight w:val="328"/>
        </w:trPr>
        <w:tc>
          <w:tcPr>
            <w:tcW w:w="1631" w:type="dxa"/>
            <w:vMerge w:val="restart"/>
          </w:tcPr>
          <w:p w14:paraId="3439EE8A" w14:textId="1502FEED" w:rsidR="00E61572" w:rsidRDefault="00DD0F84" w:rsidP="005A560A">
            <w:pPr>
              <w:pStyle w:val="Didascalia"/>
            </w:pPr>
            <w:r w:rsidRPr="007F05DE">
              <w:rPr>
                <w:noProof/>
              </w:rPr>
              <w:drawing>
                <wp:inline distT="0" distB="0" distL="0" distR="0" wp14:anchorId="2EA9EF30" wp14:editId="0FED131D">
                  <wp:extent cx="876300" cy="10382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300" cy="1038225"/>
                          </a:xfrm>
                          <a:prstGeom prst="rect">
                            <a:avLst/>
                          </a:prstGeom>
                          <a:noFill/>
                          <a:ln>
                            <a:noFill/>
                          </a:ln>
                        </pic:spPr>
                      </pic:pic>
                    </a:graphicData>
                  </a:graphic>
                </wp:inline>
              </w:drawing>
            </w:r>
          </w:p>
        </w:tc>
        <w:tc>
          <w:tcPr>
            <w:tcW w:w="8494" w:type="dxa"/>
          </w:tcPr>
          <w:p w14:paraId="6AC3F376" w14:textId="03F0C26F" w:rsidR="00513532" w:rsidRPr="009C7E90" w:rsidRDefault="00513532" w:rsidP="005A560A">
            <w:pPr>
              <w:pStyle w:val="Didascalia"/>
              <w:rPr>
                <w:rFonts w:ascii="Arial" w:hAnsi="Arial" w:cs="Arial"/>
                <w:sz w:val="22"/>
                <w:szCs w:val="22"/>
              </w:rPr>
            </w:pPr>
            <w:r>
              <w:rPr>
                <w:rFonts w:ascii="Verdana" w:hAnsi="Verdana" w:cs="Kartika"/>
                <w:b w:val="0"/>
                <w:bCs/>
              </w:rPr>
              <w:t xml:space="preserve">                                                 </w:t>
            </w:r>
            <w:r w:rsidRPr="009C7E90">
              <w:rPr>
                <w:rFonts w:ascii="Arial" w:hAnsi="Arial" w:cs="Arial"/>
                <w:sz w:val="22"/>
                <w:szCs w:val="22"/>
              </w:rPr>
              <w:t>Allegato a Delibera G.C.</w:t>
            </w:r>
            <w:r w:rsidR="001E7356" w:rsidRPr="009C7E90">
              <w:rPr>
                <w:rFonts w:ascii="Arial" w:hAnsi="Arial" w:cs="Arial"/>
                <w:sz w:val="22"/>
                <w:szCs w:val="22"/>
              </w:rPr>
              <w:t xml:space="preserve"> </w:t>
            </w:r>
            <w:r w:rsidR="009C7E90" w:rsidRPr="009C7E90">
              <w:rPr>
                <w:rFonts w:ascii="Arial" w:hAnsi="Arial" w:cs="Arial"/>
                <w:sz w:val="22"/>
                <w:szCs w:val="22"/>
              </w:rPr>
              <w:t>n. 76 del 02.09.2023</w:t>
            </w:r>
          </w:p>
          <w:p w14:paraId="4CA3F6E7" w14:textId="107E03B5" w:rsidR="00513532" w:rsidRDefault="00513532" w:rsidP="005A560A">
            <w:pPr>
              <w:pStyle w:val="Didascalia"/>
              <w:rPr>
                <w:rFonts w:ascii="Verdana" w:hAnsi="Verdana" w:cs="Kartika"/>
                <w:sz w:val="28"/>
                <w:szCs w:val="28"/>
              </w:rPr>
            </w:pPr>
          </w:p>
          <w:p w14:paraId="4B74B940" w14:textId="77777777" w:rsidR="00513532" w:rsidRDefault="00513532" w:rsidP="005A560A">
            <w:pPr>
              <w:pStyle w:val="Didascalia"/>
              <w:rPr>
                <w:rFonts w:ascii="Verdana" w:hAnsi="Verdana" w:cs="Kartika"/>
                <w:sz w:val="28"/>
                <w:szCs w:val="28"/>
              </w:rPr>
            </w:pPr>
          </w:p>
          <w:p w14:paraId="39D2CB0B" w14:textId="77777777" w:rsidR="00513532" w:rsidRDefault="00513532" w:rsidP="005A560A">
            <w:pPr>
              <w:pStyle w:val="Didascalia"/>
              <w:rPr>
                <w:rFonts w:ascii="Verdana" w:hAnsi="Verdana" w:cs="Kartika"/>
                <w:sz w:val="28"/>
                <w:szCs w:val="28"/>
              </w:rPr>
            </w:pPr>
          </w:p>
          <w:p w14:paraId="2D80E326" w14:textId="57F3AA22" w:rsidR="00E61572" w:rsidRDefault="001E7356" w:rsidP="005A560A">
            <w:pPr>
              <w:pStyle w:val="Didascalia"/>
              <w:rPr>
                <w:rFonts w:ascii="Verdana" w:hAnsi="Verdana" w:cs="Kartika"/>
                <w:sz w:val="28"/>
                <w:szCs w:val="28"/>
              </w:rPr>
            </w:pPr>
            <w:r>
              <w:rPr>
                <w:rFonts w:ascii="Verdana" w:hAnsi="Verdana" w:cs="Kartika"/>
                <w:sz w:val="28"/>
                <w:szCs w:val="28"/>
              </w:rPr>
              <w:t xml:space="preserve">COMUNE DI </w:t>
            </w:r>
            <w:r w:rsidR="00E61572">
              <w:rPr>
                <w:rFonts w:ascii="Verdana" w:hAnsi="Verdana" w:cs="Kartika"/>
                <w:sz w:val="28"/>
                <w:szCs w:val="28"/>
              </w:rPr>
              <w:t>MOZZANICA</w:t>
            </w:r>
          </w:p>
          <w:p w14:paraId="4496F96D" w14:textId="77777777" w:rsidR="00E61572" w:rsidRDefault="00E61572" w:rsidP="005A560A">
            <w:pPr>
              <w:pStyle w:val="Didascalia"/>
              <w:rPr>
                <w:rFonts w:ascii="Verdana" w:hAnsi="Verdana" w:cs="Kartika"/>
                <w:sz w:val="22"/>
                <w:szCs w:val="22"/>
              </w:rPr>
            </w:pPr>
            <w:r>
              <w:rPr>
                <w:rFonts w:ascii="Verdana" w:hAnsi="Verdana" w:cs="Kartika"/>
                <w:sz w:val="22"/>
                <w:szCs w:val="22"/>
              </w:rPr>
              <w:t xml:space="preserve">         Provincia di Bergamo</w:t>
            </w:r>
          </w:p>
          <w:p w14:paraId="6EEBB585" w14:textId="77777777" w:rsidR="00E61572" w:rsidRDefault="00E61572" w:rsidP="005A560A">
            <w:pPr>
              <w:pStyle w:val="Didascalia"/>
              <w:rPr>
                <w:rFonts w:ascii="Verdana" w:hAnsi="Verdana" w:cs="Kartika"/>
              </w:rPr>
            </w:pPr>
          </w:p>
        </w:tc>
      </w:tr>
      <w:tr w:rsidR="00E61572" w14:paraId="2CEABCEC" w14:textId="77777777" w:rsidTr="007F38EF">
        <w:trPr>
          <w:cantSplit/>
          <w:trHeight w:val="712"/>
        </w:trPr>
        <w:tc>
          <w:tcPr>
            <w:tcW w:w="1631" w:type="dxa"/>
            <w:vMerge/>
          </w:tcPr>
          <w:p w14:paraId="7B85A807" w14:textId="77777777" w:rsidR="00E61572" w:rsidRDefault="00E61572"/>
        </w:tc>
        <w:tc>
          <w:tcPr>
            <w:tcW w:w="8494" w:type="dxa"/>
          </w:tcPr>
          <w:p w14:paraId="518C1FC2" w14:textId="77777777" w:rsidR="00E61572" w:rsidRDefault="00E61572">
            <w:pPr>
              <w:pStyle w:val="Didascalia"/>
              <w:ind w:left="-207" w:right="-108"/>
              <w:rPr>
                <w:rFonts w:ascii="Verdana" w:hAnsi="Verdana" w:cs="Kartika"/>
                <w:sz w:val="16"/>
                <w:szCs w:val="16"/>
              </w:rPr>
            </w:pPr>
            <w:r>
              <w:rPr>
                <w:rFonts w:ascii="Verdana" w:hAnsi="Verdana" w:cs="Kartika"/>
                <w:sz w:val="16"/>
                <w:szCs w:val="16"/>
              </w:rPr>
              <w:t xml:space="preserve">Piazza Locatelli n. </w:t>
            </w:r>
            <w:proofErr w:type="gramStart"/>
            <w:r>
              <w:rPr>
                <w:rFonts w:ascii="Verdana" w:hAnsi="Verdana" w:cs="Kartika"/>
                <w:sz w:val="16"/>
                <w:szCs w:val="16"/>
              </w:rPr>
              <w:t>5  24050</w:t>
            </w:r>
            <w:proofErr w:type="gramEnd"/>
            <w:r>
              <w:rPr>
                <w:rFonts w:ascii="Verdana" w:hAnsi="Verdana" w:cs="Kartika"/>
                <w:sz w:val="16"/>
                <w:szCs w:val="16"/>
              </w:rPr>
              <w:t xml:space="preserve">  MOZZANICA  -  Tel. 0363/324811    fax 0363 828122</w:t>
            </w:r>
          </w:p>
          <w:p w14:paraId="07AB4234" w14:textId="77777777" w:rsidR="00E61572" w:rsidRDefault="005A560A">
            <w:pPr>
              <w:ind w:left="-208" w:right="-108"/>
              <w:jc w:val="center"/>
              <w:rPr>
                <w:rFonts w:ascii="Verdana" w:hAnsi="Verdana" w:cs="Kartika"/>
                <w:sz w:val="16"/>
                <w:szCs w:val="16"/>
              </w:rPr>
            </w:pPr>
            <w:r>
              <w:rPr>
                <w:rFonts w:ascii="Verdana" w:hAnsi="Verdana" w:cs="Kartika"/>
                <w:b/>
                <w:sz w:val="16"/>
                <w:szCs w:val="16"/>
              </w:rPr>
              <w:t xml:space="preserve">  </w:t>
            </w:r>
            <w:r w:rsidR="001E7356">
              <w:rPr>
                <w:rFonts w:ascii="Verdana" w:hAnsi="Verdana" w:cs="Kartika"/>
                <w:b/>
                <w:sz w:val="16"/>
                <w:szCs w:val="16"/>
              </w:rPr>
              <w:t>P</w:t>
            </w:r>
            <w:r w:rsidR="00E61572">
              <w:rPr>
                <w:rFonts w:ascii="Verdana" w:hAnsi="Verdana" w:cs="Kartika"/>
                <w:b/>
                <w:sz w:val="16"/>
                <w:szCs w:val="16"/>
              </w:rPr>
              <w:t>osta elettronica</w:t>
            </w:r>
            <w:r w:rsidR="00E61572">
              <w:rPr>
                <w:rFonts w:ascii="Verdana" w:hAnsi="Verdana" w:cs="Kartika"/>
                <w:sz w:val="16"/>
                <w:szCs w:val="16"/>
              </w:rPr>
              <w:t xml:space="preserve">- </w:t>
            </w:r>
            <w:hyperlink r:id="rId8" w:history="1">
              <w:r w:rsidR="00E61572">
                <w:rPr>
                  <w:rStyle w:val="Collegamentoipertestuale"/>
                  <w:rFonts w:ascii="Verdana" w:hAnsi="Verdana" w:cs="Kartika"/>
                  <w:b/>
                  <w:sz w:val="16"/>
                  <w:szCs w:val="16"/>
                </w:rPr>
                <w:t>info@comune.mozzanica.bg.it</w:t>
              </w:r>
            </w:hyperlink>
            <w:r w:rsidR="00E61572">
              <w:rPr>
                <w:rFonts w:ascii="Verdana" w:hAnsi="Verdana" w:cs="Kartika"/>
                <w:color w:val="0000FF"/>
                <w:sz w:val="16"/>
                <w:szCs w:val="16"/>
              </w:rPr>
              <w:t xml:space="preserve">  </w:t>
            </w:r>
            <w:r w:rsidR="00E61572">
              <w:rPr>
                <w:rFonts w:ascii="Verdana" w:hAnsi="Verdana" w:cs="Kartika"/>
                <w:sz w:val="16"/>
                <w:szCs w:val="16"/>
              </w:rPr>
              <w:t>codice fiscale e partita IVA n. 00307380162</w:t>
            </w:r>
          </w:p>
          <w:p w14:paraId="50176782" w14:textId="77777777" w:rsidR="00E61572" w:rsidRDefault="00E61572">
            <w:pPr>
              <w:ind w:left="-207" w:right="-108"/>
              <w:rPr>
                <w:rFonts w:ascii="Verdana" w:hAnsi="Verdana" w:cs="Kartika"/>
                <w:sz w:val="22"/>
                <w:szCs w:val="22"/>
              </w:rPr>
            </w:pPr>
            <w:r>
              <w:rPr>
                <w:rFonts w:ascii="Verdana" w:hAnsi="Verdana" w:cs="Kartika"/>
                <w:b/>
                <w:sz w:val="16"/>
                <w:szCs w:val="16"/>
              </w:rPr>
              <w:t xml:space="preserve">                    PEC</w:t>
            </w:r>
            <w:r>
              <w:rPr>
                <w:rFonts w:ascii="Verdana" w:hAnsi="Verdana" w:cs="Kartika"/>
                <w:sz w:val="16"/>
                <w:szCs w:val="16"/>
              </w:rPr>
              <w:t xml:space="preserve"> - Posta elettronica certificata </w:t>
            </w:r>
            <w:r>
              <w:rPr>
                <w:rFonts w:ascii="Verdana" w:hAnsi="Verdana" w:cs="Kartika"/>
                <w:b/>
                <w:sz w:val="16"/>
                <w:szCs w:val="16"/>
              </w:rPr>
              <w:t xml:space="preserve">- </w:t>
            </w:r>
            <w:hyperlink r:id="rId9" w:history="1">
              <w:r>
                <w:rPr>
                  <w:rStyle w:val="Collegamentoipertestuale"/>
                  <w:rFonts w:ascii="Verdana" w:hAnsi="Verdana" w:cs="Kartika"/>
                  <w:b/>
                  <w:sz w:val="16"/>
                  <w:szCs w:val="16"/>
                </w:rPr>
                <w:t>info@pec.comune.mozzanica.bg.it</w:t>
              </w:r>
            </w:hyperlink>
          </w:p>
        </w:tc>
      </w:tr>
    </w:tbl>
    <w:p w14:paraId="445E6348" w14:textId="77777777" w:rsidR="009876AB" w:rsidRDefault="009876AB">
      <w:pPr>
        <w:ind w:right="665"/>
      </w:pPr>
    </w:p>
    <w:p w14:paraId="374E1CFF" w14:textId="77777777" w:rsidR="00513532" w:rsidRDefault="00513532" w:rsidP="00513532">
      <w:pPr>
        <w:pStyle w:val="Default"/>
      </w:pPr>
    </w:p>
    <w:p w14:paraId="4ABB22B3" w14:textId="345349F6" w:rsidR="00513532" w:rsidRDefault="00513532" w:rsidP="00513532">
      <w:pPr>
        <w:pStyle w:val="Default"/>
        <w:jc w:val="center"/>
        <w:rPr>
          <w:rFonts w:ascii="Times New Roman" w:hAnsi="Times New Roman" w:cs="Times New Roman"/>
          <w:b/>
          <w:bCs/>
          <w:sz w:val="28"/>
          <w:szCs w:val="28"/>
        </w:rPr>
      </w:pPr>
      <w:r w:rsidRPr="00513532">
        <w:rPr>
          <w:rFonts w:ascii="Times New Roman" w:hAnsi="Times New Roman" w:cs="Times New Roman"/>
          <w:b/>
          <w:bCs/>
          <w:sz w:val="28"/>
          <w:szCs w:val="28"/>
        </w:rPr>
        <w:t>CONTRIBUTO BONUS MENSA</w:t>
      </w:r>
    </w:p>
    <w:p w14:paraId="303834D3" w14:textId="77777777" w:rsidR="00513532" w:rsidRPr="00513532" w:rsidRDefault="00513532" w:rsidP="00513532">
      <w:pPr>
        <w:pStyle w:val="Default"/>
        <w:jc w:val="center"/>
        <w:rPr>
          <w:rFonts w:ascii="Times New Roman" w:hAnsi="Times New Roman" w:cs="Times New Roman"/>
          <w:sz w:val="28"/>
          <w:szCs w:val="28"/>
        </w:rPr>
      </w:pPr>
    </w:p>
    <w:p w14:paraId="082F127C" w14:textId="7A4935E9" w:rsidR="00513532" w:rsidRDefault="00513532" w:rsidP="00513532">
      <w:pPr>
        <w:pStyle w:val="Default"/>
        <w:jc w:val="center"/>
        <w:rPr>
          <w:rFonts w:ascii="Times New Roman" w:hAnsi="Times New Roman" w:cs="Times New Roman"/>
          <w:b/>
          <w:bCs/>
          <w:sz w:val="28"/>
          <w:szCs w:val="28"/>
        </w:rPr>
      </w:pPr>
      <w:r w:rsidRPr="00513532">
        <w:rPr>
          <w:rFonts w:ascii="Times New Roman" w:hAnsi="Times New Roman" w:cs="Times New Roman"/>
          <w:b/>
          <w:bCs/>
          <w:sz w:val="28"/>
          <w:szCs w:val="28"/>
        </w:rPr>
        <w:t>BANDO</w:t>
      </w:r>
    </w:p>
    <w:p w14:paraId="363DF1C1" w14:textId="77777777" w:rsidR="00513532" w:rsidRDefault="00513532" w:rsidP="00513532">
      <w:pPr>
        <w:pStyle w:val="Default"/>
        <w:jc w:val="center"/>
        <w:rPr>
          <w:rFonts w:ascii="Times New Roman" w:hAnsi="Times New Roman" w:cs="Times New Roman"/>
          <w:b/>
          <w:bCs/>
          <w:sz w:val="28"/>
          <w:szCs w:val="28"/>
        </w:rPr>
      </w:pPr>
    </w:p>
    <w:p w14:paraId="4BE37B0E" w14:textId="77777777" w:rsidR="00513532" w:rsidRPr="00513532" w:rsidRDefault="00513532" w:rsidP="00AA7EF4">
      <w:pPr>
        <w:pStyle w:val="Default"/>
        <w:jc w:val="both"/>
        <w:rPr>
          <w:rFonts w:ascii="Times New Roman" w:hAnsi="Times New Roman" w:cs="Times New Roman"/>
          <w:sz w:val="28"/>
          <w:szCs w:val="28"/>
        </w:rPr>
      </w:pPr>
    </w:p>
    <w:p w14:paraId="754DCEB6" w14:textId="77777777" w:rsid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Con l’assegnazione dei sussidi economici oggetto del presente bando il Comune di Mozzanica intende contribuire ad assicurare la possibilità di accedere al servizio mensa agli alunni bisognosi, considerando l’effettiva situazione economica del nucleo familiare e secondo i criteri di seguito indicati.</w:t>
      </w:r>
    </w:p>
    <w:p w14:paraId="10E4D047" w14:textId="70F4AAEA" w:rsidR="00513532" w:rsidRP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 xml:space="preserve"> </w:t>
      </w:r>
    </w:p>
    <w:p w14:paraId="2FAA4EC8" w14:textId="77777777" w:rsidR="00513532" w:rsidRDefault="00513532" w:rsidP="00AA7EF4">
      <w:pPr>
        <w:pStyle w:val="Default"/>
        <w:jc w:val="both"/>
        <w:rPr>
          <w:rFonts w:ascii="Times New Roman" w:hAnsi="Times New Roman" w:cs="Times New Roman"/>
          <w:b/>
          <w:bCs/>
          <w:sz w:val="28"/>
          <w:szCs w:val="28"/>
        </w:rPr>
      </w:pPr>
      <w:r w:rsidRPr="00513532">
        <w:rPr>
          <w:rFonts w:ascii="Times New Roman" w:hAnsi="Times New Roman" w:cs="Times New Roman"/>
          <w:b/>
          <w:bCs/>
          <w:sz w:val="28"/>
          <w:szCs w:val="28"/>
        </w:rPr>
        <w:t>REQUISITI SOGGETTIVI</w:t>
      </w:r>
    </w:p>
    <w:p w14:paraId="3516F43B" w14:textId="45001820" w:rsidR="00513532" w:rsidRP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b/>
          <w:bCs/>
          <w:sz w:val="28"/>
          <w:szCs w:val="28"/>
        </w:rPr>
        <w:t xml:space="preserve"> </w:t>
      </w:r>
    </w:p>
    <w:p w14:paraId="4CA45D5D" w14:textId="2A78B7BD" w:rsidR="00513532" w:rsidRP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 xml:space="preserve">Possono ottenere contributi economici in base </w:t>
      </w:r>
      <w:r w:rsidRPr="00513532">
        <w:rPr>
          <w:rFonts w:ascii="Times New Roman" w:hAnsi="Times New Roman" w:cs="Times New Roman"/>
          <w:b/>
          <w:bCs/>
          <w:sz w:val="28"/>
          <w:szCs w:val="28"/>
        </w:rPr>
        <w:t xml:space="preserve">ai giorni effettivi di utilizzo </w:t>
      </w:r>
      <w:r w:rsidRPr="00513532">
        <w:rPr>
          <w:rFonts w:ascii="Times New Roman" w:hAnsi="Times New Roman" w:cs="Times New Roman"/>
          <w:sz w:val="28"/>
          <w:szCs w:val="28"/>
        </w:rPr>
        <w:t>successivi al 1° novembre 202</w:t>
      </w:r>
      <w:r>
        <w:rPr>
          <w:rFonts w:ascii="Times New Roman" w:hAnsi="Times New Roman" w:cs="Times New Roman"/>
          <w:sz w:val="28"/>
          <w:szCs w:val="28"/>
        </w:rPr>
        <w:t>3</w:t>
      </w:r>
      <w:r w:rsidRPr="00513532">
        <w:rPr>
          <w:rFonts w:ascii="Times New Roman" w:hAnsi="Times New Roman" w:cs="Times New Roman"/>
          <w:sz w:val="28"/>
          <w:szCs w:val="28"/>
        </w:rPr>
        <w:t xml:space="preserve">, i genitori degli alunni che: </w:t>
      </w:r>
    </w:p>
    <w:p w14:paraId="589EA222" w14:textId="77777777" w:rsidR="00513532" w:rsidRP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 xml:space="preserve">a) sono residenti nel Comune di Mozzanica e frequentano la Scuola Primaria di Mozzanica; </w:t>
      </w:r>
    </w:p>
    <w:p w14:paraId="15409988" w14:textId="77777777" w:rsid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b) fanno parte di un nucleo familiare con un Indicatore della situazione equivalente (ISEE) pari o inferiore al limite fissato in euro 23.000 e sono in regola con i pagamenti dei tributi comunali;</w:t>
      </w:r>
    </w:p>
    <w:p w14:paraId="58BEDB06" w14:textId="742D9F2E" w:rsidR="00513532" w:rsidRP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 xml:space="preserve"> </w:t>
      </w:r>
    </w:p>
    <w:p w14:paraId="66599A76" w14:textId="77777777" w:rsidR="00513532" w:rsidRDefault="00513532" w:rsidP="00AA7EF4">
      <w:pPr>
        <w:pStyle w:val="Default"/>
        <w:jc w:val="both"/>
        <w:rPr>
          <w:rFonts w:ascii="Times New Roman" w:hAnsi="Times New Roman" w:cs="Times New Roman"/>
          <w:b/>
          <w:bCs/>
          <w:sz w:val="28"/>
          <w:szCs w:val="28"/>
        </w:rPr>
      </w:pPr>
      <w:r w:rsidRPr="00513532">
        <w:rPr>
          <w:rFonts w:ascii="Times New Roman" w:hAnsi="Times New Roman" w:cs="Times New Roman"/>
          <w:b/>
          <w:bCs/>
          <w:sz w:val="28"/>
          <w:szCs w:val="28"/>
        </w:rPr>
        <w:t>RICHIEDENTE</w:t>
      </w:r>
    </w:p>
    <w:p w14:paraId="2CE56BDE" w14:textId="6A4EA695" w:rsidR="00513532" w:rsidRP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b/>
          <w:bCs/>
          <w:sz w:val="28"/>
          <w:szCs w:val="28"/>
        </w:rPr>
        <w:t xml:space="preserve"> </w:t>
      </w:r>
    </w:p>
    <w:p w14:paraId="6A975417" w14:textId="4A81E9F8" w:rsidR="00513532" w:rsidRDefault="00513532" w:rsidP="00AA7EF4">
      <w:pPr>
        <w:pStyle w:val="Default"/>
        <w:numPr>
          <w:ilvl w:val="0"/>
          <w:numId w:val="9"/>
        </w:numPr>
        <w:jc w:val="both"/>
        <w:rPr>
          <w:rFonts w:ascii="Times New Roman" w:hAnsi="Times New Roman" w:cs="Times New Roman"/>
          <w:sz w:val="28"/>
          <w:szCs w:val="28"/>
        </w:rPr>
      </w:pPr>
      <w:proofErr w:type="gramStart"/>
      <w:r w:rsidRPr="00513532">
        <w:rPr>
          <w:rFonts w:ascii="Times New Roman" w:hAnsi="Times New Roman" w:cs="Times New Roman"/>
          <w:sz w:val="28"/>
          <w:szCs w:val="28"/>
        </w:rPr>
        <w:t>La domanda per accedere ai benefici economici,</w:t>
      </w:r>
      <w:proofErr w:type="gramEnd"/>
      <w:r w:rsidRPr="00513532">
        <w:rPr>
          <w:rFonts w:ascii="Times New Roman" w:hAnsi="Times New Roman" w:cs="Times New Roman"/>
          <w:sz w:val="28"/>
          <w:szCs w:val="28"/>
        </w:rPr>
        <w:t xml:space="preserve"> dovrà essere presentata da uno dei genitori o da chi ha la rappresentanza legale del minore.</w:t>
      </w:r>
    </w:p>
    <w:p w14:paraId="7867F2B2" w14:textId="16879622" w:rsidR="00513532" w:rsidRPr="00513532" w:rsidRDefault="00513532" w:rsidP="00AA7EF4">
      <w:pPr>
        <w:pStyle w:val="Default"/>
        <w:ind w:left="720"/>
        <w:jc w:val="both"/>
        <w:rPr>
          <w:rFonts w:ascii="Times New Roman" w:hAnsi="Times New Roman" w:cs="Times New Roman"/>
          <w:sz w:val="28"/>
          <w:szCs w:val="28"/>
        </w:rPr>
      </w:pPr>
      <w:r w:rsidRPr="00513532">
        <w:rPr>
          <w:rFonts w:ascii="Times New Roman" w:hAnsi="Times New Roman" w:cs="Times New Roman"/>
          <w:sz w:val="28"/>
          <w:szCs w:val="28"/>
        </w:rPr>
        <w:t xml:space="preserve"> </w:t>
      </w:r>
    </w:p>
    <w:p w14:paraId="2A3274BE" w14:textId="6CB5731D" w:rsidR="00513532" w:rsidRDefault="00513532" w:rsidP="00AA7EF4">
      <w:pPr>
        <w:pStyle w:val="Default"/>
        <w:numPr>
          <w:ilvl w:val="0"/>
          <w:numId w:val="9"/>
        </w:numPr>
        <w:jc w:val="both"/>
        <w:rPr>
          <w:rFonts w:ascii="Times New Roman" w:hAnsi="Times New Roman" w:cs="Times New Roman"/>
          <w:sz w:val="28"/>
          <w:szCs w:val="28"/>
        </w:rPr>
      </w:pPr>
      <w:r w:rsidRPr="00513532">
        <w:rPr>
          <w:rFonts w:ascii="Times New Roman" w:hAnsi="Times New Roman" w:cs="Times New Roman"/>
          <w:sz w:val="28"/>
          <w:szCs w:val="28"/>
        </w:rPr>
        <w:t>La domanda dovrà essere inoltrata al Comune utilizzando gli appositi stampati predisposti dall’Ufficio istruzione e disponibili nel sito Web comunale. Nella richiesta, resa in autocertificazione ai sensi del DPR 445/2000, dovrà essere dichiarato quanto ivi richiesto.</w:t>
      </w:r>
    </w:p>
    <w:p w14:paraId="080E146D" w14:textId="77777777" w:rsidR="00513532" w:rsidRDefault="00513532" w:rsidP="00AA7EF4">
      <w:pPr>
        <w:pStyle w:val="Paragrafoelenco"/>
        <w:jc w:val="both"/>
        <w:rPr>
          <w:sz w:val="28"/>
          <w:szCs w:val="28"/>
        </w:rPr>
      </w:pPr>
    </w:p>
    <w:p w14:paraId="6FEA39F6" w14:textId="77777777" w:rsidR="00513532" w:rsidRDefault="00513532" w:rsidP="00AA7EF4">
      <w:pPr>
        <w:pStyle w:val="Default"/>
        <w:numPr>
          <w:ilvl w:val="0"/>
          <w:numId w:val="9"/>
        </w:numPr>
        <w:jc w:val="both"/>
        <w:rPr>
          <w:rFonts w:ascii="Times New Roman" w:hAnsi="Times New Roman" w:cs="Times New Roman"/>
          <w:sz w:val="28"/>
          <w:szCs w:val="28"/>
        </w:rPr>
      </w:pPr>
      <w:r w:rsidRPr="00513532">
        <w:rPr>
          <w:rFonts w:ascii="Times New Roman" w:hAnsi="Times New Roman" w:cs="Times New Roman"/>
          <w:sz w:val="28"/>
          <w:szCs w:val="28"/>
        </w:rPr>
        <w:t xml:space="preserve"> Alla domanda dovrà inoltre essere allegata l'attestazione ISEE del soggetto richiedente in corso di validità al momento della presentazione, qualora lo stesso non sia già posseduto dagli Uffici comunali.</w:t>
      </w:r>
    </w:p>
    <w:p w14:paraId="07BE79D9" w14:textId="77777777" w:rsidR="00513532" w:rsidRDefault="00513532" w:rsidP="00AA7EF4">
      <w:pPr>
        <w:pStyle w:val="Paragrafoelenco"/>
        <w:jc w:val="both"/>
        <w:rPr>
          <w:sz w:val="28"/>
          <w:szCs w:val="28"/>
        </w:rPr>
      </w:pPr>
    </w:p>
    <w:p w14:paraId="5D5E7995" w14:textId="667F92FD" w:rsidR="00513532" w:rsidRDefault="00513532" w:rsidP="00AA7EF4">
      <w:pPr>
        <w:pStyle w:val="Default"/>
        <w:numPr>
          <w:ilvl w:val="0"/>
          <w:numId w:val="9"/>
        </w:numPr>
        <w:jc w:val="both"/>
        <w:rPr>
          <w:rFonts w:ascii="Times New Roman" w:hAnsi="Times New Roman" w:cs="Times New Roman"/>
          <w:sz w:val="28"/>
          <w:szCs w:val="28"/>
        </w:rPr>
      </w:pPr>
      <w:r w:rsidRPr="00513532">
        <w:rPr>
          <w:rFonts w:ascii="Times New Roman" w:hAnsi="Times New Roman" w:cs="Times New Roman"/>
          <w:sz w:val="28"/>
          <w:szCs w:val="28"/>
        </w:rPr>
        <w:t xml:space="preserve"> Le domande andranno trasmesse al Comune di Mozzanica </w:t>
      </w:r>
      <w:r w:rsidRPr="00513532">
        <w:rPr>
          <w:rFonts w:ascii="Times New Roman" w:hAnsi="Times New Roman" w:cs="Times New Roman"/>
          <w:b/>
          <w:bCs/>
          <w:sz w:val="28"/>
          <w:szCs w:val="28"/>
        </w:rPr>
        <w:t xml:space="preserve">entro e non oltre il </w:t>
      </w:r>
      <w:r>
        <w:rPr>
          <w:rFonts w:ascii="Times New Roman" w:hAnsi="Times New Roman" w:cs="Times New Roman"/>
          <w:b/>
          <w:bCs/>
          <w:sz w:val="28"/>
          <w:szCs w:val="28"/>
        </w:rPr>
        <w:t>10.10.2023</w:t>
      </w:r>
      <w:r w:rsidRPr="00513532">
        <w:rPr>
          <w:rFonts w:ascii="Times New Roman" w:hAnsi="Times New Roman" w:cs="Times New Roman"/>
          <w:sz w:val="28"/>
          <w:szCs w:val="28"/>
        </w:rPr>
        <w:t xml:space="preserve">. </w:t>
      </w:r>
    </w:p>
    <w:p w14:paraId="38C3D372" w14:textId="77777777" w:rsidR="00D55656" w:rsidRDefault="00D55656" w:rsidP="00D55656">
      <w:pPr>
        <w:pStyle w:val="Paragrafoelenco"/>
        <w:rPr>
          <w:sz w:val="28"/>
          <w:szCs w:val="28"/>
        </w:rPr>
      </w:pPr>
    </w:p>
    <w:p w14:paraId="22ABED85" w14:textId="77777777" w:rsidR="00D55656" w:rsidRPr="00513532" w:rsidRDefault="00D55656" w:rsidP="00D55656">
      <w:pPr>
        <w:pStyle w:val="Default"/>
        <w:ind w:left="720"/>
        <w:jc w:val="both"/>
        <w:rPr>
          <w:rFonts w:ascii="Times New Roman" w:hAnsi="Times New Roman" w:cs="Times New Roman"/>
          <w:sz w:val="28"/>
          <w:szCs w:val="28"/>
        </w:rPr>
      </w:pPr>
    </w:p>
    <w:p w14:paraId="0C6B3B66" w14:textId="77777777" w:rsidR="00513532" w:rsidRDefault="00513532" w:rsidP="00AA7EF4">
      <w:pPr>
        <w:pStyle w:val="Default"/>
        <w:jc w:val="both"/>
        <w:rPr>
          <w:rFonts w:ascii="Times New Roman" w:hAnsi="Times New Roman" w:cs="Times New Roman"/>
          <w:b/>
          <w:bCs/>
          <w:sz w:val="28"/>
          <w:szCs w:val="28"/>
        </w:rPr>
      </w:pPr>
      <w:r w:rsidRPr="00513532">
        <w:rPr>
          <w:rFonts w:ascii="Times New Roman" w:hAnsi="Times New Roman" w:cs="Times New Roman"/>
          <w:b/>
          <w:bCs/>
          <w:sz w:val="28"/>
          <w:szCs w:val="28"/>
        </w:rPr>
        <w:t xml:space="preserve">DETERMINAZIONE DEL CONTRIBUTO </w:t>
      </w:r>
    </w:p>
    <w:p w14:paraId="221D4FC3" w14:textId="77777777" w:rsidR="00513532" w:rsidRPr="00513532" w:rsidRDefault="00513532" w:rsidP="00AA7EF4">
      <w:pPr>
        <w:pStyle w:val="Default"/>
        <w:jc w:val="both"/>
        <w:rPr>
          <w:rFonts w:ascii="Times New Roman" w:hAnsi="Times New Roman" w:cs="Times New Roman"/>
          <w:sz w:val="28"/>
          <w:szCs w:val="28"/>
        </w:rPr>
      </w:pPr>
    </w:p>
    <w:p w14:paraId="08D26B9C" w14:textId="33306DFB" w:rsidR="00513532" w:rsidRPr="00513532"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1. Le famiglie degli alunni che frequentano la scuola primaria di Mozzanica e a cui è stato riconosciuto il contributo, avranno diritto ad una tariffa agevolata di € 4,</w:t>
      </w:r>
      <w:r>
        <w:rPr>
          <w:rFonts w:ascii="Times New Roman" w:hAnsi="Times New Roman" w:cs="Times New Roman"/>
          <w:sz w:val="28"/>
          <w:szCs w:val="28"/>
        </w:rPr>
        <w:t>9</w:t>
      </w:r>
      <w:r w:rsidR="002C1039">
        <w:rPr>
          <w:rFonts w:ascii="Times New Roman" w:hAnsi="Times New Roman" w:cs="Times New Roman"/>
          <w:sz w:val="28"/>
          <w:szCs w:val="28"/>
        </w:rPr>
        <w:t>5</w:t>
      </w:r>
      <w:r w:rsidRPr="00513532">
        <w:rPr>
          <w:rFonts w:ascii="Times New Roman" w:hAnsi="Times New Roman" w:cs="Times New Roman"/>
          <w:sz w:val="28"/>
          <w:szCs w:val="28"/>
        </w:rPr>
        <w:t xml:space="preserve"> (anziché € 5,</w:t>
      </w:r>
      <w:r>
        <w:rPr>
          <w:rFonts w:ascii="Times New Roman" w:hAnsi="Times New Roman" w:cs="Times New Roman"/>
          <w:sz w:val="28"/>
          <w:szCs w:val="28"/>
        </w:rPr>
        <w:t>95</w:t>
      </w:r>
      <w:r w:rsidRPr="00513532">
        <w:rPr>
          <w:rFonts w:ascii="Times New Roman" w:hAnsi="Times New Roman" w:cs="Times New Roman"/>
          <w:sz w:val="28"/>
          <w:szCs w:val="28"/>
        </w:rPr>
        <w:t xml:space="preserve">), per ciascun buono pasto e, comunque, per ciascun pasto effettivamente consumato. </w:t>
      </w:r>
    </w:p>
    <w:p w14:paraId="0B76F1F4" w14:textId="77777777" w:rsidR="00513532" w:rsidRPr="00513532" w:rsidRDefault="00513532" w:rsidP="00AA7EF4">
      <w:pPr>
        <w:pStyle w:val="Default"/>
        <w:jc w:val="both"/>
        <w:rPr>
          <w:rFonts w:ascii="Times New Roman" w:hAnsi="Times New Roman" w:cs="Times New Roman"/>
          <w:sz w:val="28"/>
          <w:szCs w:val="28"/>
        </w:rPr>
      </w:pPr>
    </w:p>
    <w:p w14:paraId="334C256D" w14:textId="77777777" w:rsidR="0086538C" w:rsidRDefault="00513532" w:rsidP="00AA7EF4">
      <w:pPr>
        <w:pStyle w:val="Default"/>
        <w:jc w:val="both"/>
        <w:rPr>
          <w:rFonts w:ascii="Times New Roman" w:hAnsi="Times New Roman" w:cs="Times New Roman"/>
          <w:sz w:val="28"/>
          <w:szCs w:val="28"/>
        </w:rPr>
      </w:pPr>
      <w:r w:rsidRPr="00513532">
        <w:rPr>
          <w:rFonts w:ascii="Times New Roman" w:hAnsi="Times New Roman" w:cs="Times New Roman"/>
          <w:sz w:val="28"/>
          <w:szCs w:val="28"/>
        </w:rPr>
        <w:t xml:space="preserve">2. Il contributo massimo per ciascun bambino è di € 170,00 per l’intero anno scolastico. </w:t>
      </w:r>
    </w:p>
    <w:p w14:paraId="6383B215" w14:textId="77777777" w:rsidR="0086538C" w:rsidRDefault="0086538C" w:rsidP="00AA7EF4">
      <w:pPr>
        <w:pStyle w:val="Default"/>
        <w:jc w:val="both"/>
        <w:rPr>
          <w:rFonts w:ascii="Times New Roman" w:hAnsi="Times New Roman" w:cs="Times New Roman"/>
          <w:sz w:val="28"/>
          <w:szCs w:val="28"/>
        </w:rPr>
      </w:pPr>
    </w:p>
    <w:p w14:paraId="4347C4B6" w14:textId="7AC28C55" w:rsidR="009F4354" w:rsidRDefault="0086538C" w:rsidP="00AA7EF4">
      <w:pPr>
        <w:pStyle w:val="Default"/>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w:t>
      </w:r>
      <w:r w:rsidR="00513532" w:rsidRPr="00513532">
        <w:rPr>
          <w:rFonts w:ascii="Times New Roman" w:hAnsi="Times New Roman" w:cs="Times New Roman"/>
          <w:color w:val="auto"/>
          <w:sz w:val="28"/>
          <w:szCs w:val="28"/>
        </w:rPr>
        <w:t xml:space="preserve">Nel caso di risorse insufficienti a soddisfare tutte le domande che perverranno, verrà definita una graduatoria sulla base dell’indicatore ISEE ed in base ad essa si procederà all’assegnazione dei contributi agli aventi diritto fino ad esaurimento dei fondi disponibili che ammontano a € 4.000,00. </w:t>
      </w:r>
    </w:p>
    <w:p w14:paraId="5E1E31C0" w14:textId="77777777" w:rsidR="0086538C" w:rsidRPr="00513532" w:rsidRDefault="0086538C" w:rsidP="00AA7EF4">
      <w:pPr>
        <w:pStyle w:val="Default"/>
        <w:jc w:val="both"/>
        <w:rPr>
          <w:rFonts w:ascii="Times New Roman" w:hAnsi="Times New Roman" w:cs="Times New Roman"/>
          <w:color w:val="auto"/>
          <w:sz w:val="28"/>
          <w:szCs w:val="28"/>
        </w:rPr>
      </w:pPr>
    </w:p>
    <w:p w14:paraId="27EDB982" w14:textId="77777777" w:rsidR="00513532" w:rsidRDefault="00513532" w:rsidP="00AA7EF4">
      <w:pPr>
        <w:pStyle w:val="Default"/>
        <w:jc w:val="both"/>
        <w:rPr>
          <w:rFonts w:ascii="Times New Roman" w:hAnsi="Times New Roman" w:cs="Times New Roman"/>
          <w:b/>
          <w:bCs/>
          <w:color w:val="auto"/>
          <w:sz w:val="28"/>
          <w:szCs w:val="28"/>
        </w:rPr>
      </w:pPr>
      <w:r w:rsidRPr="00513532">
        <w:rPr>
          <w:rFonts w:ascii="Times New Roman" w:hAnsi="Times New Roman" w:cs="Times New Roman"/>
          <w:b/>
          <w:bCs/>
          <w:color w:val="auto"/>
          <w:sz w:val="28"/>
          <w:szCs w:val="28"/>
        </w:rPr>
        <w:t xml:space="preserve">OBBLIGHI, VERIFICHE E SANZIONI </w:t>
      </w:r>
    </w:p>
    <w:p w14:paraId="3B99A323" w14:textId="77777777" w:rsidR="0086538C" w:rsidRPr="00513532" w:rsidRDefault="0086538C" w:rsidP="00AA7EF4">
      <w:pPr>
        <w:pStyle w:val="Default"/>
        <w:jc w:val="both"/>
        <w:rPr>
          <w:rFonts w:ascii="Times New Roman" w:hAnsi="Times New Roman" w:cs="Times New Roman"/>
          <w:color w:val="auto"/>
          <w:sz w:val="28"/>
          <w:szCs w:val="28"/>
        </w:rPr>
      </w:pPr>
    </w:p>
    <w:p w14:paraId="65F2687F" w14:textId="622EFB1A" w:rsidR="00513532" w:rsidRDefault="00513532" w:rsidP="00AA7EF4">
      <w:pPr>
        <w:pStyle w:val="Default"/>
        <w:numPr>
          <w:ilvl w:val="0"/>
          <w:numId w:val="10"/>
        </w:numPr>
        <w:jc w:val="both"/>
        <w:rPr>
          <w:rFonts w:ascii="Times New Roman" w:hAnsi="Times New Roman" w:cs="Times New Roman"/>
          <w:color w:val="auto"/>
          <w:sz w:val="28"/>
          <w:szCs w:val="28"/>
        </w:rPr>
      </w:pPr>
      <w:r w:rsidRPr="00513532">
        <w:rPr>
          <w:rFonts w:ascii="Times New Roman" w:hAnsi="Times New Roman" w:cs="Times New Roman"/>
          <w:color w:val="auto"/>
          <w:sz w:val="28"/>
          <w:szCs w:val="28"/>
        </w:rPr>
        <w:t xml:space="preserve">L’Amministrazione comunale svolgerà accertamenti in ordine alla veridicità delle dichiarazioni rese ed all’autenticità dei documenti presentati dai soggetti richiedenti i benefici economici previsti dal presente bando. </w:t>
      </w:r>
    </w:p>
    <w:p w14:paraId="76ACE736" w14:textId="77777777" w:rsidR="0086538C" w:rsidRPr="00513532" w:rsidRDefault="0086538C" w:rsidP="00AA7EF4">
      <w:pPr>
        <w:pStyle w:val="Default"/>
        <w:ind w:left="720"/>
        <w:jc w:val="both"/>
        <w:rPr>
          <w:rFonts w:ascii="Times New Roman" w:hAnsi="Times New Roman" w:cs="Times New Roman"/>
          <w:color w:val="auto"/>
          <w:sz w:val="28"/>
          <w:szCs w:val="28"/>
        </w:rPr>
      </w:pPr>
    </w:p>
    <w:p w14:paraId="1F9FB9CA" w14:textId="0D3F1844" w:rsidR="00513532" w:rsidRDefault="00513532" w:rsidP="00AA7EF4">
      <w:pPr>
        <w:pStyle w:val="Default"/>
        <w:numPr>
          <w:ilvl w:val="0"/>
          <w:numId w:val="10"/>
        </w:numPr>
        <w:jc w:val="both"/>
        <w:rPr>
          <w:rFonts w:ascii="Times New Roman" w:hAnsi="Times New Roman" w:cs="Times New Roman"/>
          <w:color w:val="auto"/>
          <w:sz w:val="28"/>
          <w:szCs w:val="28"/>
        </w:rPr>
      </w:pPr>
      <w:r w:rsidRPr="00513532">
        <w:rPr>
          <w:rFonts w:ascii="Times New Roman" w:hAnsi="Times New Roman" w:cs="Times New Roman"/>
          <w:color w:val="auto"/>
          <w:sz w:val="28"/>
          <w:szCs w:val="28"/>
        </w:rPr>
        <w:t xml:space="preserve">Qualora si verifichino, dai controlli effettuati, dichiarazioni mendaci o non conformi al bando, verrà sospesa l’erogazione ovvero, se già erogato, il beneficiario del contributo è tenuto alla sua restituzione. </w:t>
      </w:r>
    </w:p>
    <w:p w14:paraId="4892956F" w14:textId="77777777" w:rsidR="0086538C" w:rsidRDefault="0086538C" w:rsidP="00AA7EF4">
      <w:pPr>
        <w:pStyle w:val="Paragrafoelenco"/>
        <w:jc w:val="both"/>
        <w:rPr>
          <w:sz w:val="28"/>
          <w:szCs w:val="28"/>
        </w:rPr>
      </w:pPr>
    </w:p>
    <w:p w14:paraId="2231FCD6" w14:textId="35CFE8D5" w:rsidR="00912D9D" w:rsidRDefault="00513532" w:rsidP="00AA7EF4">
      <w:pPr>
        <w:pStyle w:val="Default"/>
        <w:numPr>
          <w:ilvl w:val="0"/>
          <w:numId w:val="10"/>
        </w:numPr>
        <w:jc w:val="both"/>
        <w:rPr>
          <w:rFonts w:ascii="Times New Roman" w:hAnsi="Times New Roman" w:cs="Times New Roman"/>
          <w:color w:val="auto"/>
          <w:sz w:val="28"/>
          <w:szCs w:val="28"/>
        </w:rPr>
      </w:pPr>
      <w:r w:rsidRPr="0086538C">
        <w:rPr>
          <w:rFonts w:ascii="Times New Roman" w:hAnsi="Times New Roman" w:cs="Times New Roman"/>
          <w:color w:val="auto"/>
          <w:sz w:val="28"/>
          <w:szCs w:val="28"/>
        </w:rPr>
        <w:t xml:space="preserve"> Il Comune, nel caso rilevi dichiarazioni mendaci, segnalerà il fatto all’Autorità </w:t>
      </w:r>
      <w:proofErr w:type="gramStart"/>
      <w:r w:rsidRPr="0086538C">
        <w:rPr>
          <w:rFonts w:ascii="Times New Roman" w:hAnsi="Times New Roman" w:cs="Times New Roman"/>
          <w:color w:val="auto"/>
          <w:sz w:val="28"/>
          <w:szCs w:val="28"/>
        </w:rPr>
        <w:t>giudiziaria ,</w:t>
      </w:r>
      <w:proofErr w:type="gramEnd"/>
      <w:r w:rsidRPr="0086538C">
        <w:rPr>
          <w:rFonts w:ascii="Times New Roman" w:hAnsi="Times New Roman" w:cs="Times New Roman"/>
          <w:color w:val="auto"/>
          <w:sz w:val="28"/>
          <w:szCs w:val="28"/>
        </w:rPr>
        <w:t xml:space="preserve"> ai sensi dell’art. 76 del citato DPR 445/2000. </w:t>
      </w:r>
    </w:p>
    <w:p w14:paraId="30B86E4E" w14:textId="77777777" w:rsidR="004C209B" w:rsidRDefault="004C209B" w:rsidP="004C209B">
      <w:pPr>
        <w:pStyle w:val="Paragrafoelenco"/>
        <w:rPr>
          <w:sz w:val="28"/>
          <w:szCs w:val="28"/>
        </w:rPr>
      </w:pPr>
    </w:p>
    <w:p w14:paraId="47D0CF95" w14:textId="755D2B49" w:rsidR="004C209B" w:rsidRPr="0086538C" w:rsidRDefault="004C209B" w:rsidP="004C209B">
      <w:pPr>
        <w:pStyle w:val="Default"/>
        <w:ind w:left="720"/>
        <w:jc w:val="both"/>
        <w:rPr>
          <w:rFonts w:ascii="Times New Roman" w:hAnsi="Times New Roman" w:cs="Times New Roman"/>
          <w:color w:val="auto"/>
          <w:sz w:val="28"/>
          <w:szCs w:val="28"/>
        </w:rPr>
      </w:pPr>
    </w:p>
    <w:sectPr w:rsidR="004C209B" w:rsidRPr="0086538C" w:rsidSect="00034462">
      <w:footerReference w:type="default" r:id="rId10"/>
      <w:pgSz w:w="11906" w:h="16838"/>
      <w:pgMar w:top="391" w:right="991" w:bottom="1418" w:left="851" w:header="142" w:footer="8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C05A8" w14:textId="77777777" w:rsidR="005A1E85" w:rsidRDefault="005A1E85">
      <w:r>
        <w:separator/>
      </w:r>
    </w:p>
  </w:endnote>
  <w:endnote w:type="continuationSeparator" w:id="0">
    <w:p w14:paraId="3AED009C" w14:textId="77777777" w:rsidR="005A1E85" w:rsidRDefault="005A1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rtika">
    <w:altName w:val="Nirmala UI"/>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5966" w14:textId="77777777" w:rsidR="00E61572" w:rsidRDefault="00E61572" w:rsidP="00577692">
    <w:pPr>
      <w:pStyle w:val="Pidipagina"/>
      <w:ind w:left="-900" w:right="1026"/>
      <w:rPr>
        <w:rFonts w:ascii="Verdana" w:hAnsi="Verdana" w:cs="Kartika"/>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595A" w14:textId="77777777" w:rsidR="005A1E85" w:rsidRDefault="005A1E85">
      <w:r>
        <w:separator/>
      </w:r>
    </w:p>
  </w:footnote>
  <w:footnote w:type="continuationSeparator" w:id="0">
    <w:p w14:paraId="3101FC40" w14:textId="77777777" w:rsidR="005A1E85" w:rsidRDefault="005A1E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32AE1"/>
    <w:multiLevelType w:val="hybridMultilevel"/>
    <w:tmpl w:val="BD54F3BA"/>
    <w:lvl w:ilvl="0" w:tplc="F056C038">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A0B533F"/>
    <w:multiLevelType w:val="hybridMultilevel"/>
    <w:tmpl w:val="D3D07C86"/>
    <w:lvl w:ilvl="0" w:tplc="1160D280">
      <w:start w:val="1"/>
      <w:numFmt w:val="bullet"/>
      <w:lvlText w:val=""/>
      <w:lvlJc w:val="left"/>
      <w:pPr>
        <w:tabs>
          <w:tab w:val="num" w:pos="340"/>
        </w:tabs>
        <w:ind w:left="397" w:hanging="397"/>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652DC"/>
    <w:multiLevelType w:val="hybridMultilevel"/>
    <w:tmpl w:val="2AD8018C"/>
    <w:lvl w:ilvl="0" w:tplc="0410000D">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F0520AE"/>
    <w:multiLevelType w:val="hybridMultilevel"/>
    <w:tmpl w:val="B5B8E40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34A67948"/>
    <w:multiLevelType w:val="hybridMultilevel"/>
    <w:tmpl w:val="3B22E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146F9B"/>
    <w:multiLevelType w:val="hybridMultilevel"/>
    <w:tmpl w:val="B75A6622"/>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75A15CD"/>
    <w:multiLevelType w:val="hybridMultilevel"/>
    <w:tmpl w:val="9894E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1DB73A7"/>
    <w:multiLevelType w:val="hybridMultilevel"/>
    <w:tmpl w:val="70249F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96D6E0F"/>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76031469"/>
    <w:multiLevelType w:val="hybridMultilevel"/>
    <w:tmpl w:val="51768914"/>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1374766588">
    <w:abstractNumId w:val="2"/>
  </w:num>
  <w:num w:numId="2" w16cid:durableId="1333335688">
    <w:abstractNumId w:val="9"/>
  </w:num>
  <w:num w:numId="3" w16cid:durableId="2044746484">
    <w:abstractNumId w:val="3"/>
  </w:num>
  <w:num w:numId="4" w16cid:durableId="2117167272">
    <w:abstractNumId w:val="5"/>
  </w:num>
  <w:num w:numId="5" w16cid:durableId="2118329205">
    <w:abstractNumId w:val="8"/>
  </w:num>
  <w:num w:numId="6" w16cid:durableId="1225801854">
    <w:abstractNumId w:val="1"/>
  </w:num>
  <w:num w:numId="7" w16cid:durableId="9681714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84765052">
    <w:abstractNumId w:val="4"/>
  </w:num>
  <w:num w:numId="9" w16cid:durableId="1781030612">
    <w:abstractNumId w:val="7"/>
  </w:num>
  <w:num w:numId="10" w16cid:durableId="680738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63"/>
    <w:rsid w:val="000273DD"/>
    <w:rsid w:val="00034462"/>
    <w:rsid w:val="000936B5"/>
    <w:rsid w:val="001131AD"/>
    <w:rsid w:val="001247A9"/>
    <w:rsid w:val="001351FD"/>
    <w:rsid w:val="00190FF0"/>
    <w:rsid w:val="00193FB7"/>
    <w:rsid w:val="001B33F5"/>
    <w:rsid w:val="001E7356"/>
    <w:rsid w:val="002010AC"/>
    <w:rsid w:val="00211003"/>
    <w:rsid w:val="00222F98"/>
    <w:rsid w:val="00232731"/>
    <w:rsid w:val="00252B18"/>
    <w:rsid w:val="002A2A6E"/>
    <w:rsid w:val="002C1039"/>
    <w:rsid w:val="002E36BC"/>
    <w:rsid w:val="00396A13"/>
    <w:rsid w:val="003E4A85"/>
    <w:rsid w:val="003E5378"/>
    <w:rsid w:val="00410DF1"/>
    <w:rsid w:val="004241C6"/>
    <w:rsid w:val="00424220"/>
    <w:rsid w:val="00453B56"/>
    <w:rsid w:val="00460B06"/>
    <w:rsid w:val="00493250"/>
    <w:rsid w:val="004B0D1E"/>
    <w:rsid w:val="004C209B"/>
    <w:rsid w:val="004D1EA9"/>
    <w:rsid w:val="00511871"/>
    <w:rsid w:val="00513532"/>
    <w:rsid w:val="00523212"/>
    <w:rsid w:val="00534005"/>
    <w:rsid w:val="00577692"/>
    <w:rsid w:val="005A1E85"/>
    <w:rsid w:val="005A560A"/>
    <w:rsid w:val="006422BD"/>
    <w:rsid w:val="006704DA"/>
    <w:rsid w:val="00677DCE"/>
    <w:rsid w:val="00682337"/>
    <w:rsid w:val="006B6949"/>
    <w:rsid w:val="00700233"/>
    <w:rsid w:val="00742275"/>
    <w:rsid w:val="00754F45"/>
    <w:rsid w:val="007658A5"/>
    <w:rsid w:val="00795BB9"/>
    <w:rsid w:val="007A1A0F"/>
    <w:rsid w:val="007C1D66"/>
    <w:rsid w:val="007D3710"/>
    <w:rsid w:val="007F05DE"/>
    <w:rsid w:val="007F38EF"/>
    <w:rsid w:val="008133C0"/>
    <w:rsid w:val="0086538C"/>
    <w:rsid w:val="008A7004"/>
    <w:rsid w:val="008B4D63"/>
    <w:rsid w:val="008D449D"/>
    <w:rsid w:val="008E78E3"/>
    <w:rsid w:val="00912D9D"/>
    <w:rsid w:val="00923CE2"/>
    <w:rsid w:val="00950396"/>
    <w:rsid w:val="00961B59"/>
    <w:rsid w:val="00980A88"/>
    <w:rsid w:val="009876AB"/>
    <w:rsid w:val="00991300"/>
    <w:rsid w:val="00995281"/>
    <w:rsid w:val="009B2F8D"/>
    <w:rsid w:val="009C7E90"/>
    <w:rsid w:val="009D53C5"/>
    <w:rsid w:val="009F3438"/>
    <w:rsid w:val="009F4354"/>
    <w:rsid w:val="00A21DFE"/>
    <w:rsid w:val="00A36062"/>
    <w:rsid w:val="00A4336B"/>
    <w:rsid w:val="00A531C2"/>
    <w:rsid w:val="00A601E7"/>
    <w:rsid w:val="00A60C5D"/>
    <w:rsid w:val="00AA6466"/>
    <w:rsid w:val="00AA7EF4"/>
    <w:rsid w:val="00B05CE1"/>
    <w:rsid w:val="00B14051"/>
    <w:rsid w:val="00B23BA0"/>
    <w:rsid w:val="00B86B57"/>
    <w:rsid w:val="00B95473"/>
    <w:rsid w:val="00BA293B"/>
    <w:rsid w:val="00BA5428"/>
    <w:rsid w:val="00BB2BF7"/>
    <w:rsid w:val="00BB3AC3"/>
    <w:rsid w:val="00BF5FAB"/>
    <w:rsid w:val="00BF6A00"/>
    <w:rsid w:val="00C51EFF"/>
    <w:rsid w:val="00C570BB"/>
    <w:rsid w:val="00C6670F"/>
    <w:rsid w:val="00C75641"/>
    <w:rsid w:val="00C842FC"/>
    <w:rsid w:val="00CA3502"/>
    <w:rsid w:val="00CD398D"/>
    <w:rsid w:val="00CF4163"/>
    <w:rsid w:val="00CF6ED5"/>
    <w:rsid w:val="00D55656"/>
    <w:rsid w:val="00D55BE7"/>
    <w:rsid w:val="00D64E86"/>
    <w:rsid w:val="00D65066"/>
    <w:rsid w:val="00D76CC6"/>
    <w:rsid w:val="00D90B44"/>
    <w:rsid w:val="00D91337"/>
    <w:rsid w:val="00D94F49"/>
    <w:rsid w:val="00DD0F84"/>
    <w:rsid w:val="00DF1F6C"/>
    <w:rsid w:val="00DF724B"/>
    <w:rsid w:val="00E307E5"/>
    <w:rsid w:val="00E54DF1"/>
    <w:rsid w:val="00E61572"/>
    <w:rsid w:val="00E96029"/>
    <w:rsid w:val="00EA6769"/>
    <w:rsid w:val="00EE67BC"/>
    <w:rsid w:val="00EF40EC"/>
    <w:rsid w:val="00F11A1C"/>
    <w:rsid w:val="00F26A33"/>
    <w:rsid w:val="00F87E64"/>
    <w:rsid w:val="00FD1F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308E78"/>
  <w15:chartTrackingRefBased/>
  <w15:docId w15:val="{3010E2E9-BA73-41D6-9D98-7891A5008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tabs>
        <w:tab w:val="left" w:pos="9540"/>
      </w:tabs>
      <w:ind w:left="360" w:right="665"/>
      <w:jc w:val="center"/>
      <w:outlineLvl w:val="0"/>
    </w:pPr>
    <w:rPr>
      <w:rFonts w:ascii="Kartika" w:hAnsi="Kartika" w:cs="Arial"/>
      <w:b/>
      <w:bCs/>
    </w:rPr>
  </w:style>
  <w:style w:type="paragraph" w:styleId="Titolo2">
    <w:name w:val="heading 2"/>
    <w:basedOn w:val="Normale"/>
    <w:next w:val="Normale"/>
    <w:qFormat/>
    <w:pPr>
      <w:keepNext/>
      <w:tabs>
        <w:tab w:val="left" w:pos="9540"/>
      </w:tabs>
      <w:ind w:left="360" w:right="665"/>
      <w:jc w:val="center"/>
      <w:outlineLvl w:val="1"/>
    </w:pPr>
    <w:rPr>
      <w:rFonts w:ascii="Kartika" w:hAnsi="Kartika" w:cs="Arial"/>
      <w:sz w:val="52"/>
    </w:rPr>
  </w:style>
  <w:style w:type="paragraph" w:styleId="Titolo3">
    <w:name w:val="heading 3"/>
    <w:basedOn w:val="Normale"/>
    <w:next w:val="Normale"/>
    <w:qFormat/>
    <w:pPr>
      <w:keepNext/>
      <w:tabs>
        <w:tab w:val="left" w:pos="9540"/>
      </w:tabs>
      <w:ind w:left="360" w:right="665"/>
      <w:jc w:val="center"/>
      <w:outlineLvl w:val="2"/>
    </w:pPr>
    <w:rPr>
      <w:rFonts w:ascii="Kartika" w:hAnsi="Kartika" w:cs="Arial"/>
      <w:b/>
      <w:bCs/>
      <w:sz w:val="56"/>
      <w:u w:val="single"/>
    </w:rPr>
  </w:style>
  <w:style w:type="paragraph" w:styleId="Titolo4">
    <w:name w:val="heading 4"/>
    <w:basedOn w:val="Normale"/>
    <w:next w:val="Normale"/>
    <w:qFormat/>
    <w:pPr>
      <w:keepNext/>
      <w:jc w:val="center"/>
      <w:outlineLvl w:val="3"/>
    </w:pPr>
    <w:rPr>
      <w:rFonts w:ascii="Kartika" w:hAnsi="Kartika"/>
      <w:sz w:val="56"/>
    </w:rPr>
  </w:style>
  <w:style w:type="paragraph" w:styleId="Titolo7">
    <w:name w:val="heading 7"/>
    <w:basedOn w:val="Normale"/>
    <w:next w:val="Normale"/>
    <w:qFormat/>
    <w:pPr>
      <w:keepNext/>
      <w:jc w:val="center"/>
      <w:outlineLvl w:val="6"/>
    </w:pPr>
    <w:rPr>
      <w:rFonts w:ascii="Franklin Gothic Medium" w:hAnsi="Franklin Gothic Medium"/>
      <w:b/>
      <w:bCs/>
      <w:sz w:val="4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visitato">
    <w:name w:val="FollowedHyperlink"/>
    <w:semiHidden/>
    <w:rPr>
      <w:color w:val="800080"/>
      <w:u w:val="single"/>
    </w:rPr>
  </w:style>
  <w:style w:type="paragraph" w:styleId="Didascalia">
    <w:name w:val="caption"/>
    <w:basedOn w:val="Normale"/>
    <w:next w:val="Normale"/>
    <w:qFormat/>
    <w:pPr>
      <w:jc w:val="center"/>
    </w:pPr>
    <w:rPr>
      <w:b/>
      <w:sz w:val="20"/>
      <w:szCs w:val="20"/>
    </w:rPr>
  </w:style>
  <w:style w:type="character" w:styleId="Collegamentoipertestuale">
    <w:name w:val="Hyperlink"/>
    <w:semiHidden/>
    <w:rPr>
      <w:color w:val="0000FF"/>
      <w:u w:val="single"/>
    </w:rPr>
  </w:style>
  <w:style w:type="paragraph" w:styleId="Testofumetto">
    <w:name w:val="Balloon Text"/>
    <w:basedOn w:val="Normale"/>
    <w:semiHidden/>
    <w:rPr>
      <w:rFonts w:ascii="Tahoma" w:hAnsi="Tahoma" w:cs="Tahoma"/>
      <w:sz w:val="16"/>
      <w:szCs w:val="16"/>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deltesto2">
    <w:name w:val="Body Text 2"/>
    <w:basedOn w:val="Normale"/>
    <w:semiHidden/>
    <w:pPr>
      <w:jc w:val="both"/>
    </w:pPr>
  </w:style>
  <w:style w:type="character" w:customStyle="1" w:styleId="Corpodeltesto2Carattere">
    <w:name w:val="Corpo del testo 2 Carattere"/>
    <w:rPr>
      <w:sz w:val="24"/>
      <w:szCs w:val="24"/>
      <w:lang w:val="it-IT" w:eastAsia="it-IT" w:bidi="ar-SA"/>
    </w:rPr>
  </w:style>
  <w:style w:type="paragraph" w:customStyle="1" w:styleId="Default">
    <w:name w:val="Default"/>
    <w:rsid w:val="00912D9D"/>
    <w:pPr>
      <w:autoSpaceDE w:val="0"/>
      <w:autoSpaceDN w:val="0"/>
      <w:adjustRightInd w:val="0"/>
    </w:pPr>
    <w:rPr>
      <w:rFonts w:ascii="Arial" w:hAnsi="Arial" w:cs="Arial"/>
      <w:color w:val="000000"/>
      <w:sz w:val="24"/>
      <w:szCs w:val="24"/>
    </w:rPr>
  </w:style>
  <w:style w:type="paragraph" w:styleId="Paragrafoelenco">
    <w:name w:val="List Paragraph"/>
    <w:basedOn w:val="Normale"/>
    <w:uiPriority w:val="34"/>
    <w:qFormat/>
    <w:rsid w:val="00513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416121">
      <w:bodyDiv w:val="1"/>
      <w:marLeft w:val="0"/>
      <w:marRight w:val="0"/>
      <w:marTop w:val="0"/>
      <w:marBottom w:val="0"/>
      <w:divBdr>
        <w:top w:val="none" w:sz="0" w:space="0" w:color="auto"/>
        <w:left w:val="none" w:sz="0" w:space="0" w:color="auto"/>
        <w:bottom w:val="none" w:sz="0" w:space="0" w:color="auto"/>
        <w:right w:val="none" w:sz="0" w:space="0" w:color="auto"/>
      </w:divBdr>
    </w:div>
    <w:div w:id="1181045502">
      <w:bodyDiv w:val="1"/>
      <w:marLeft w:val="0"/>
      <w:marRight w:val="0"/>
      <w:marTop w:val="0"/>
      <w:marBottom w:val="0"/>
      <w:divBdr>
        <w:top w:val="none" w:sz="0" w:space="0" w:color="auto"/>
        <w:left w:val="none" w:sz="0" w:space="0" w:color="auto"/>
        <w:bottom w:val="none" w:sz="0" w:space="0" w:color="auto"/>
        <w:right w:val="none" w:sz="0" w:space="0" w:color="auto"/>
      </w:divBdr>
    </w:div>
    <w:div w:id="1247152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mozzanica.bg.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pec.comune.mozzanica.b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3338</CharactersWithSpaces>
  <SharedDoc>false</SharedDoc>
  <HLinks>
    <vt:vector size="12" baseType="variant">
      <vt:variant>
        <vt:i4>6225966</vt:i4>
      </vt:variant>
      <vt:variant>
        <vt:i4>3</vt:i4>
      </vt:variant>
      <vt:variant>
        <vt:i4>0</vt:i4>
      </vt:variant>
      <vt:variant>
        <vt:i4>5</vt:i4>
      </vt:variant>
      <vt:variant>
        <vt:lpwstr>mailto:info@pec.comune.mozzanica.bg.it</vt:lpwstr>
      </vt:variant>
      <vt:variant>
        <vt:lpwstr/>
      </vt:variant>
      <vt:variant>
        <vt:i4>1310781</vt:i4>
      </vt:variant>
      <vt:variant>
        <vt:i4>0</vt:i4>
      </vt:variant>
      <vt:variant>
        <vt:i4>0</vt:i4>
      </vt:variant>
      <vt:variant>
        <vt:i4>5</vt:i4>
      </vt:variant>
      <vt:variant>
        <vt:lpwstr>mailto:info@comune.mozzanica.bg.it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gastoldi</dc:creator>
  <cp:keywords/>
  <cp:lastModifiedBy>Ufficio Anagrafe</cp:lastModifiedBy>
  <cp:revision>2</cp:revision>
  <cp:lastPrinted>2021-08-17T10:51:00Z</cp:lastPrinted>
  <dcterms:created xsi:type="dcterms:W3CDTF">2023-09-05T13:25:00Z</dcterms:created>
  <dcterms:modified xsi:type="dcterms:W3CDTF">2023-09-05T13:25:00Z</dcterms:modified>
</cp:coreProperties>
</file>