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70"/>
      </w:tblGrid>
      <w:tr w:rsidR="00566638" w:rsidRPr="00DE61FB" w14:paraId="68CEEC54" w14:textId="77777777" w:rsidTr="004511BF">
        <w:trPr>
          <w:trHeight w:val="323"/>
        </w:trPr>
        <w:tc>
          <w:tcPr>
            <w:tcW w:w="1368" w:type="dxa"/>
            <w:vMerge w:val="restart"/>
            <w:shd w:val="clear" w:color="auto" w:fill="auto"/>
          </w:tcPr>
          <w:p w14:paraId="32D6C87A" w14:textId="77777777" w:rsidR="00566638" w:rsidRPr="00DE61FB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4D5AF68" w14:textId="116ADB4E" w:rsidR="00566638" w:rsidRPr="00DE61FB" w:rsidRDefault="00566638" w:rsidP="0056663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CE5B17D" wp14:editId="559A097D">
                  <wp:extent cx="689610" cy="720725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shd w:val="clear" w:color="auto" w:fill="auto"/>
          </w:tcPr>
          <w:p w14:paraId="44B726BC" w14:textId="43C07D47" w:rsidR="00566638" w:rsidRPr="00DE61FB" w:rsidRDefault="00566638" w:rsidP="00566638">
            <w:pPr>
              <w:spacing w:after="0" w:line="240" w:lineRule="auto"/>
              <w:ind w:left="1872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COMUNE DI MOZZANICA</w:t>
            </w:r>
          </w:p>
          <w:p w14:paraId="4155E12C" w14:textId="497ADE0D" w:rsidR="00566638" w:rsidRPr="00DE61FB" w:rsidRDefault="00566638" w:rsidP="00566638">
            <w:pPr>
              <w:pBdr>
                <w:bottom w:val="single" w:sz="4" w:space="1" w:color="auto"/>
              </w:pBdr>
              <w:spacing w:after="0" w:line="240" w:lineRule="auto"/>
              <w:ind w:left="2052" w:right="2244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    Provincia di Bergamo</w:t>
            </w:r>
          </w:p>
          <w:p w14:paraId="16AC3DE3" w14:textId="77777777" w:rsidR="00566638" w:rsidRPr="00DE61FB" w:rsidRDefault="00566638" w:rsidP="005666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566638" w:rsidRPr="00DE61FB" w14:paraId="7C51E741" w14:textId="77777777" w:rsidTr="004511BF">
        <w:trPr>
          <w:trHeight w:val="701"/>
        </w:trPr>
        <w:tc>
          <w:tcPr>
            <w:tcW w:w="1368" w:type="dxa"/>
            <w:vMerge/>
            <w:shd w:val="clear" w:color="auto" w:fill="auto"/>
          </w:tcPr>
          <w:p w14:paraId="654D3B90" w14:textId="77777777" w:rsidR="00566638" w:rsidRPr="00DE61FB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292" w:type="dxa"/>
            <w:shd w:val="clear" w:color="auto" w:fill="auto"/>
          </w:tcPr>
          <w:p w14:paraId="5EF2F67A" w14:textId="77777777" w:rsidR="00566638" w:rsidRPr="00DE61FB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Piazza Locatelli n. </w:t>
            </w:r>
            <w:proofErr w:type="gramStart"/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5  24050</w:t>
            </w:r>
            <w:proofErr w:type="gramEnd"/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MOZZANICA </w:t>
            </w:r>
          </w:p>
          <w:p w14:paraId="29E68721" w14:textId="77777777" w:rsidR="00566638" w:rsidRPr="00DE61FB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Tel. 0363/324811    fax 0363 828122</w:t>
            </w:r>
          </w:p>
          <w:p w14:paraId="0BDACA8B" w14:textId="77777777" w:rsidR="00566638" w:rsidRPr="00DE61FB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</w:t>
            </w:r>
            <w:r w:rsidRPr="00DE61FB">
              <w:rPr>
                <w:rFonts w:eastAsia="Times New Roman" w:cstheme="minorHAnsi"/>
                <w:sz w:val="24"/>
                <w:szCs w:val="24"/>
                <w:lang w:eastAsia="it-IT"/>
              </w:rPr>
              <w:t>codice fiscale e partita IVA n. 00307380162</w:t>
            </w:r>
          </w:p>
          <w:p w14:paraId="6398E9E5" w14:textId="77777777" w:rsidR="00566638" w:rsidRPr="00DE61FB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E61F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hyperlink r:id="rId7" w:history="1">
              <w:r w:rsidRPr="00DE61FB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info@comune.mozzanica.bg.it</w:t>
              </w:r>
            </w:hyperlink>
            <w:r w:rsidRPr="00DE61FB">
              <w:rPr>
                <w:rFonts w:eastAsia="Times New Roman" w:cstheme="minorHAnsi"/>
                <w:b/>
                <w:color w:val="0000FF"/>
                <w:sz w:val="24"/>
                <w:szCs w:val="24"/>
                <w:lang w:eastAsia="it-IT"/>
              </w:rPr>
              <w:t xml:space="preserve">       </w:t>
            </w: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PEC</w:t>
            </w:r>
            <w:r w:rsidRPr="00DE61F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- </w:t>
            </w:r>
            <w:r w:rsidRPr="00DE61F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hyperlink r:id="rId8" w:history="1">
              <w:r w:rsidRPr="00DE61FB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info@pec.comune.mozzanica.bg.it</w:t>
              </w:r>
            </w:hyperlink>
          </w:p>
        </w:tc>
      </w:tr>
    </w:tbl>
    <w:p w14:paraId="0294EB35" w14:textId="27390E00" w:rsidR="00566638" w:rsidRPr="00DE61FB" w:rsidRDefault="00566638" w:rsidP="005666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13815064" w14:textId="77777777" w:rsidR="00EF613C" w:rsidRPr="00DE61FB" w:rsidRDefault="00EF613C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31F0A13" w14:textId="36C08A2A" w:rsidR="00566638" w:rsidRPr="00DE61FB" w:rsidRDefault="002A265B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AVVISO</w:t>
      </w:r>
    </w:p>
    <w:p w14:paraId="29D8B3A5" w14:textId="65CC5C17" w:rsidR="0040380A" w:rsidRPr="00DE61FB" w:rsidRDefault="002A265B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 xml:space="preserve"> RICERCA DI SPONSORIZZAZIONI </w:t>
      </w:r>
      <w:bookmarkStart w:id="0" w:name="_Hlk93569828"/>
    </w:p>
    <w:p w14:paraId="4D12830D" w14:textId="77777777" w:rsidR="00AD52D3" w:rsidRPr="00DE61FB" w:rsidRDefault="00AD52D3" w:rsidP="00AD52D3">
      <w:pPr>
        <w:jc w:val="center"/>
        <w:rPr>
          <w:rFonts w:cstheme="minorHAnsi"/>
          <w:b/>
          <w:color w:val="000000"/>
          <w:sz w:val="24"/>
          <w:szCs w:val="24"/>
        </w:rPr>
      </w:pPr>
      <w:r w:rsidRPr="00DE61FB">
        <w:rPr>
          <w:rFonts w:cstheme="minorHAnsi"/>
          <w:b/>
          <w:color w:val="000000"/>
          <w:sz w:val="24"/>
          <w:szCs w:val="24"/>
        </w:rPr>
        <w:t>PER IL NOLEGGIO E L’INSTALLAZIONE DELLE</w:t>
      </w:r>
    </w:p>
    <w:p w14:paraId="5BCCCF48" w14:textId="5A3A6429" w:rsidR="00AD52D3" w:rsidRPr="00DE61FB" w:rsidRDefault="00AD52D3" w:rsidP="00AD52D3">
      <w:pPr>
        <w:jc w:val="center"/>
        <w:rPr>
          <w:rFonts w:cstheme="minorHAnsi"/>
          <w:color w:val="000000"/>
          <w:sz w:val="24"/>
          <w:szCs w:val="24"/>
        </w:rPr>
      </w:pPr>
      <w:r w:rsidRPr="00DE61FB">
        <w:rPr>
          <w:rFonts w:cstheme="minorHAnsi"/>
          <w:b/>
          <w:color w:val="000000"/>
          <w:sz w:val="24"/>
          <w:szCs w:val="24"/>
        </w:rPr>
        <w:t>LUMINARIE NATALIZIE E DELL’ALBERO DI NATALE</w:t>
      </w:r>
    </w:p>
    <w:p w14:paraId="6B7949EC" w14:textId="77777777" w:rsidR="00E2236E" w:rsidRPr="00DE61FB" w:rsidRDefault="00E2236E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4DFAB313" w14:textId="5FD7A456" w:rsidR="002A265B" w:rsidRPr="00DE61FB" w:rsidRDefault="002A265B" w:rsidP="0037291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ab/>
      </w:r>
      <w:r w:rsidRPr="00DE61FB">
        <w:rPr>
          <w:rFonts w:cstheme="minorHAnsi"/>
          <w:b/>
          <w:sz w:val="24"/>
          <w:szCs w:val="24"/>
        </w:rPr>
        <w:tab/>
      </w:r>
      <w:r w:rsidRPr="00DE61FB">
        <w:rPr>
          <w:rFonts w:cstheme="minorHAnsi"/>
          <w:b/>
          <w:sz w:val="24"/>
          <w:szCs w:val="24"/>
        </w:rPr>
        <w:tab/>
      </w:r>
      <w:r w:rsidRPr="00DE61FB">
        <w:rPr>
          <w:rFonts w:cstheme="minorHAnsi"/>
          <w:b/>
          <w:sz w:val="24"/>
          <w:szCs w:val="24"/>
        </w:rPr>
        <w:tab/>
        <w:t xml:space="preserve"> IL RESPONSABILE DEL SERVIZIO</w:t>
      </w:r>
    </w:p>
    <w:p w14:paraId="1353F468" w14:textId="4C096C1C" w:rsidR="00856478" w:rsidRPr="00DE61FB" w:rsidRDefault="00856478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VISTA la propria determina n.</w:t>
      </w:r>
      <w:r w:rsidR="002D2AC4">
        <w:rPr>
          <w:rFonts w:cstheme="minorHAnsi"/>
          <w:sz w:val="24"/>
          <w:szCs w:val="24"/>
        </w:rPr>
        <w:t xml:space="preserve"> </w:t>
      </w:r>
      <w:r w:rsidR="00122734">
        <w:rPr>
          <w:rFonts w:cstheme="minorHAnsi"/>
          <w:sz w:val="24"/>
          <w:szCs w:val="24"/>
        </w:rPr>
        <w:t xml:space="preserve">   </w:t>
      </w:r>
      <w:r w:rsidR="00A23729">
        <w:rPr>
          <w:rFonts w:cstheme="minorHAnsi"/>
          <w:sz w:val="24"/>
          <w:szCs w:val="24"/>
        </w:rPr>
        <w:t>177</w:t>
      </w:r>
      <w:r w:rsidR="00122734">
        <w:rPr>
          <w:rFonts w:cstheme="minorHAnsi"/>
          <w:sz w:val="24"/>
          <w:szCs w:val="24"/>
        </w:rPr>
        <w:t xml:space="preserve">   </w:t>
      </w:r>
      <w:r w:rsidR="002819F7" w:rsidRPr="00DE61FB">
        <w:rPr>
          <w:rFonts w:cstheme="minorHAnsi"/>
          <w:sz w:val="24"/>
          <w:szCs w:val="24"/>
        </w:rPr>
        <w:t xml:space="preserve"> </w:t>
      </w:r>
      <w:r w:rsidRPr="00DE61FB">
        <w:rPr>
          <w:rFonts w:cstheme="minorHAnsi"/>
          <w:sz w:val="24"/>
          <w:szCs w:val="24"/>
        </w:rPr>
        <w:t>del</w:t>
      </w:r>
      <w:r w:rsidR="002819F7" w:rsidRPr="00DE61FB">
        <w:rPr>
          <w:rFonts w:cstheme="minorHAnsi"/>
          <w:sz w:val="24"/>
          <w:szCs w:val="24"/>
        </w:rPr>
        <w:t xml:space="preserve"> </w:t>
      </w:r>
      <w:r w:rsidR="00122734">
        <w:rPr>
          <w:rFonts w:cstheme="minorHAnsi"/>
          <w:sz w:val="24"/>
          <w:szCs w:val="24"/>
        </w:rPr>
        <w:t xml:space="preserve">  </w:t>
      </w:r>
      <w:r w:rsidR="00A23729">
        <w:rPr>
          <w:rFonts w:cstheme="minorHAnsi"/>
          <w:sz w:val="24"/>
          <w:szCs w:val="24"/>
        </w:rPr>
        <w:t>19.10.2023</w:t>
      </w:r>
      <w:r w:rsidR="00122734">
        <w:rPr>
          <w:rFonts w:cstheme="minorHAnsi"/>
          <w:sz w:val="24"/>
          <w:szCs w:val="24"/>
        </w:rPr>
        <w:t xml:space="preserve">   </w:t>
      </w:r>
      <w:r w:rsidR="002819F7" w:rsidRPr="00DE61FB">
        <w:rPr>
          <w:rFonts w:cstheme="minorHAnsi"/>
          <w:sz w:val="24"/>
          <w:szCs w:val="24"/>
        </w:rPr>
        <w:t>che approva il presente avviso;</w:t>
      </w:r>
    </w:p>
    <w:p w14:paraId="25B4C0F0" w14:textId="1D54E4C4" w:rsidR="00474127" w:rsidRPr="00DE61FB" w:rsidRDefault="00474127" w:rsidP="003F0360">
      <w:pPr>
        <w:spacing w:line="240" w:lineRule="auto"/>
        <w:rPr>
          <w:rFonts w:cstheme="minorHAnsi"/>
          <w:bCs/>
          <w:sz w:val="24"/>
          <w:szCs w:val="24"/>
        </w:rPr>
      </w:pPr>
      <w:r w:rsidRPr="00DE61FB">
        <w:rPr>
          <w:rFonts w:cstheme="minorHAnsi"/>
          <w:sz w:val="24"/>
          <w:szCs w:val="24"/>
        </w:rPr>
        <w:br/>
        <w:t xml:space="preserve">                                                                </w:t>
      </w:r>
      <w:r w:rsidR="00985D83" w:rsidRPr="00DE61FB">
        <w:rPr>
          <w:rFonts w:cstheme="minorHAnsi"/>
          <w:sz w:val="24"/>
          <w:szCs w:val="24"/>
        </w:rPr>
        <w:t xml:space="preserve">      </w:t>
      </w:r>
      <w:r w:rsidRPr="00DE61FB">
        <w:rPr>
          <w:rFonts w:cstheme="minorHAnsi"/>
          <w:sz w:val="24"/>
          <w:szCs w:val="24"/>
        </w:rPr>
        <w:t xml:space="preserve">   </w:t>
      </w:r>
      <w:r w:rsidRPr="00DE61FB">
        <w:rPr>
          <w:rFonts w:cstheme="minorHAnsi"/>
          <w:b/>
          <w:sz w:val="24"/>
          <w:szCs w:val="24"/>
        </w:rPr>
        <w:t>RENDE NOTO</w:t>
      </w:r>
    </w:p>
    <w:p w14:paraId="46299207" w14:textId="0C10AFB5" w:rsidR="008D42A0" w:rsidRPr="00DE61FB" w:rsidRDefault="002A265B" w:rsidP="00372914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Che </w:t>
      </w:r>
      <w:r w:rsidR="00AD52D3" w:rsidRPr="00DE61FB">
        <w:rPr>
          <w:rFonts w:cstheme="minorHAnsi"/>
          <w:sz w:val="24"/>
          <w:szCs w:val="24"/>
        </w:rPr>
        <w:t xml:space="preserve">il Comune </w:t>
      </w:r>
      <w:r w:rsidRPr="00DE61FB">
        <w:rPr>
          <w:rFonts w:cstheme="minorHAnsi"/>
          <w:sz w:val="24"/>
          <w:szCs w:val="24"/>
        </w:rPr>
        <w:t xml:space="preserve">di Mozzanica intende procedere all’individuazione di sponsor per </w:t>
      </w:r>
      <w:r w:rsidR="00AD52D3" w:rsidRPr="00DE61FB">
        <w:rPr>
          <w:rFonts w:cstheme="minorHAnsi"/>
          <w:bCs/>
          <w:sz w:val="24"/>
          <w:szCs w:val="24"/>
        </w:rPr>
        <w:t>l’installazione delle luminarie natalizie e dell’albero di Natale.</w:t>
      </w:r>
    </w:p>
    <w:p w14:paraId="225A7348" w14:textId="4F62C4FC" w:rsidR="002A265B" w:rsidRPr="00DE61FB" w:rsidRDefault="008D42A0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bCs/>
          <w:sz w:val="24"/>
          <w:szCs w:val="24"/>
        </w:rPr>
        <w:t>Pertanto, invita</w:t>
      </w:r>
      <w:r w:rsidR="005B1B00" w:rsidRPr="00DE61FB">
        <w:rPr>
          <w:rFonts w:cstheme="minorHAnsi"/>
          <w:bCs/>
          <w:sz w:val="24"/>
          <w:szCs w:val="24"/>
        </w:rPr>
        <w:t xml:space="preserve"> </w:t>
      </w:r>
      <w:r w:rsidR="002A265B" w:rsidRPr="00DE61FB">
        <w:rPr>
          <w:rFonts w:cstheme="minorHAnsi"/>
          <w:sz w:val="24"/>
          <w:szCs w:val="24"/>
        </w:rPr>
        <w:t>a partecipare al presente avviso soggetti pr</w:t>
      </w:r>
      <w:r w:rsidR="005A12F2" w:rsidRPr="00DE61FB">
        <w:rPr>
          <w:rFonts w:cstheme="minorHAnsi"/>
          <w:sz w:val="24"/>
          <w:szCs w:val="24"/>
        </w:rPr>
        <w:t>i</w:t>
      </w:r>
      <w:r w:rsidR="002A265B" w:rsidRPr="00DE61FB">
        <w:rPr>
          <w:rFonts w:cstheme="minorHAnsi"/>
          <w:sz w:val="24"/>
          <w:szCs w:val="24"/>
        </w:rPr>
        <w:t>vati (persone fisiche o giuridiche</w:t>
      </w:r>
      <w:r w:rsidR="00336F4D" w:rsidRPr="00DE61FB">
        <w:rPr>
          <w:rFonts w:cstheme="minorHAnsi"/>
          <w:sz w:val="24"/>
          <w:szCs w:val="24"/>
        </w:rPr>
        <w:t>)</w:t>
      </w:r>
      <w:r w:rsidRPr="00DE61FB">
        <w:rPr>
          <w:rFonts w:cstheme="minorHAnsi"/>
          <w:sz w:val="24"/>
          <w:szCs w:val="24"/>
        </w:rPr>
        <w:t xml:space="preserve"> che intendono finanziare detto progetto</w:t>
      </w:r>
      <w:r w:rsidR="00336F4D" w:rsidRPr="00DE61FB">
        <w:rPr>
          <w:rFonts w:cstheme="minorHAnsi"/>
          <w:sz w:val="24"/>
          <w:szCs w:val="24"/>
        </w:rPr>
        <w:t>.</w:t>
      </w:r>
    </w:p>
    <w:p w14:paraId="03055E90" w14:textId="11E03922" w:rsidR="00474127" w:rsidRPr="00DE61FB" w:rsidRDefault="00474127" w:rsidP="00F5322A">
      <w:pPr>
        <w:pStyle w:val="Paragrafoelenco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Oggetto della sponsorizzazione</w:t>
      </w:r>
    </w:p>
    <w:p w14:paraId="08D784DA" w14:textId="05E41907" w:rsidR="002158E2" w:rsidRPr="00DE61FB" w:rsidRDefault="002158E2" w:rsidP="002158E2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Anche quest’anno in vista delle festività natalizie si intende istallare le luminarie nelle vie centrali del paese</w:t>
      </w:r>
      <w:r w:rsidR="004E266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 oltre all’albero di Natale in piazza Locatelli, nel periodo compreso tra il 08 dicembre 202</w:t>
      </w:r>
      <w:r w:rsidR="00246CC0">
        <w:rPr>
          <w:rFonts w:cstheme="minorHAnsi"/>
          <w:color w:val="333333"/>
          <w:sz w:val="24"/>
          <w:szCs w:val="24"/>
          <w:shd w:val="clear" w:color="auto" w:fill="FFFFFF"/>
        </w:rPr>
        <w:t>3</w:t>
      </w:r>
      <w:r w:rsidR="00BC3C1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e 08 gennaio 202</w:t>
      </w:r>
      <w:r w:rsidR="00246CC0">
        <w:rPr>
          <w:rFonts w:cstheme="minorHAnsi"/>
          <w:color w:val="333333"/>
          <w:sz w:val="24"/>
          <w:szCs w:val="24"/>
          <w:shd w:val="clear" w:color="auto" w:fill="FFFFFF"/>
        </w:rPr>
        <w:t>4</w:t>
      </w: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, con l’obiettivo di abbellire e rendere più gioioso il paese in un periodo tradizionalmente di festa;</w:t>
      </w:r>
    </w:p>
    <w:p w14:paraId="4F106554" w14:textId="68E45FEE" w:rsidR="002158E2" w:rsidRPr="00DE61FB" w:rsidRDefault="002158E2" w:rsidP="002158E2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="00D7459E"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tal fine si è ritenuto di contattare la ditta “Onoranze </w:t>
      </w:r>
      <w:proofErr w:type="gramStart"/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Funebri  Bosco</w:t>
      </w:r>
      <w:proofErr w:type="gramEnd"/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 Cavalli” srl di Caravaggio (</w:t>
      </w:r>
      <w:proofErr w:type="spellStart"/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>Bg</w:t>
      </w:r>
      <w:proofErr w:type="spellEnd"/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), con filiale anche a Mozzanica, già fornitrice negli anni precedenti delle luminarie e dell’albero natalizio, la quale ha presentato la propria offerta di € </w:t>
      </w:r>
      <w:r w:rsidRPr="00246CC0">
        <w:rPr>
          <w:rFonts w:cstheme="minorHAnsi"/>
          <w:color w:val="333333"/>
          <w:sz w:val="24"/>
          <w:szCs w:val="24"/>
          <w:shd w:val="clear" w:color="auto" w:fill="FFFFFF"/>
        </w:rPr>
        <w:t>3.900,00, oltre iva, per la fornitura a noleggio, montaggio, assistenza e smontaggio di n. 27 punti luce (</w:t>
      </w:r>
      <w:r w:rsidR="003A64E7" w:rsidRPr="00246CC0">
        <w:rPr>
          <w:rFonts w:cstheme="minorHAnsi"/>
          <w:color w:val="333333"/>
          <w:sz w:val="24"/>
          <w:szCs w:val="24"/>
          <w:shd w:val="clear" w:color="auto" w:fill="FFFFFF"/>
        </w:rPr>
        <w:t xml:space="preserve">Led </w:t>
      </w:r>
      <w:r w:rsidRPr="00246CC0">
        <w:rPr>
          <w:rFonts w:cstheme="minorHAnsi"/>
          <w:color w:val="333333"/>
          <w:sz w:val="24"/>
          <w:szCs w:val="24"/>
          <w:shd w:val="clear" w:color="auto" w:fill="FFFFFF"/>
        </w:rPr>
        <w:t>a luce calda/oro) nelle vie Papa Giovanni, Roma, Umberto I e p.zza Locatelli in cui verrà installato</w:t>
      </w:r>
      <w:r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 anche l’albero di Natale</w:t>
      </w:r>
      <w:r w:rsidR="00D7459E" w:rsidRPr="00DE61FB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0CEE8865" w14:textId="691992B3" w:rsidR="00D7459E" w:rsidRDefault="00D7459E" w:rsidP="002158E2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51DD464" w14:textId="3469C15E" w:rsidR="00DE61FB" w:rsidRDefault="00DE61FB" w:rsidP="002158E2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82C0019" w14:textId="77777777" w:rsidR="00DE61FB" w:rsidRPr="00DE61FB" w:rsidRDefault="00DE61FB" w:rsidP="002158E2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6FB0B44" w14:textId="553F024F" w:rsidR="00544E79" w:rsidRPr="00DE61FB" w:rsidRDefault="00DE61FB" w:rsidP="00DE61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2. </w:t>
      </w:r>
      <w:r w:rsidR="00544E79" w:rsidRPr="00DE61FB">
        <w:rPr>
          <w:rFonts w:cstheme="minorHAnsi"/>
          <w:b/>
          <w:sz w:val="24"/>
          <w:szCs w:val="24"/>
        </w:rPr>
        <w:t>Principali impegni del Comune</w:t>
      </w:r>
    </w:p>
    <w:p w14:paraId="17EC1C80" w14:textId="3D475602" w:rsidR="00544E79" w:rsidRPr="00DE61FB" w:rsidRDefault="00544E79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Ai soggetti individuati come sponsor, il Comune di Mozzanica si impegna</w:t>
      </w:r>
      <w:r w:rsidR="00AF1174" w:rsidRPr="00DE61FB">
        <w:rPr>
          <w:rFonts w:cstheme="minorHAnsi"/>
          <w:sz w:val="24"/>
          <w:szCs w:val="24"/>
        </w:rPr>
        <w:t>,</w:t>
      </w:r>
      <w:r w:rsidRPr="00DE61FB">
        <w:rPr>
          <w:rFonts w:cstheme="minorHAnsi"/>
          <w:sz w:val="24"/>
          <w:szCs w:val="24"/>
        </w:rPr>
        <w:t xml:space="preserve"> a titolo di controprestazione</w:t>
      </w:r>
      <w:r w:rsidR="00830E6E" w:rsidRPr="00DE61FB">
        <w:rPr>
          <w:rFonts w:cstheme="minorHAnsi"/>
          <w:sz w:val="24"/>
          <w:szCs w:val="24"/>
        </w:rPr>
        <w:t>,</w:t>
      </w:r>
      <w:r w:rsidR="00AF1174" w:rsidRPr="00DE61FB">
        <w:rPr>
          <w:rFonts w:cstheme="minorHAnsi"/>
          <w:sz w:val="24"/>
          <w:szCs w:val="24"/>
        </w:rPr>
        <w:t xml:space="preserve"> e</w:t>
      </w:r>
      <w:r w:rsidRPr="00DE61FB">
        <w:rPr>
          <w:rFonts w:cstheme="minorHAnsi"/>
          <w:sz w:val="24"/>
          <w:szCs w:val="24"/>
        </w:rPr>
        <w:t xml:space="preserve"> per la durata del contratto</w:t>
      </w:r>
      <w:r w:rsidR="00AF1174" w:rsidRPr="00DE61FB">
        <w:rPr>
          <w:rFonts w:cstheme="minorHAnsi"/>
          <w:sz w:val="24"/>
          <w:szCs w:val="24"/>
        </w:rPr>
        <w:t>,</w:t>
      </w:r>
      <w:r w:rsidRPr="00DE61FB">
        <w:rPr>
          <w:rFonts w:cstheme="minorHAnsi"/>
          <w:sz w:val="24"/>
          <w:szCs w:val="24"/>
        </w:rPr>
        <w:t xml:space="preserve"> a veicolare il nome, il segno distintivo ed il testo correlato dello sponsor attraverso </w:t>
      </w:r>
      <w:r w:rsidR="00936494" w:rsidRPr="00DE61FB">
        <w:rPr>
          <w:rFonts w:cstheme="minorHAnsi"/>
          <w:sz w:val="24"/>
          <w:szCs w:val="24"/>
        </w:rPr>
        <w:t>i social e</w:t>
      </w:r>
      <w:r w:rsidR="00151FBD" w:rsidRPr="00DE61FB">
        <w:rPr>
          <w:rFonts w:cstheme="minorHAnsi"/>
          <w:sz w:val="24"/>
          <w:szCs w:val="24"/>
        </w:rPr>
        <w:t>d eventuali</w:t>
      </w:r>
      <w:r w:rsidRPr="00DE61FB">
        <w:rPr>
          <w:rFonts w:cstheme="minorHAnsi"/>
          <w:sz w:val="24"/>
          <w:szCs w:val="24"/>
        </w:rPr>
        <w:t xml:space="preserve"> spa</w:t>
      </w:r>
      <w:r w:rsidR="00965485" w:rsidRPr="00DE61FB">
        <w:rPr>
          <w:rFonts w:cstheme="minorHAnsi"/>
          <w:sz w:val="24"/>
          <w:szCs w:val="24"/>
        </w:rPr>
        <w:t>zi pubblicitari assegnati.</w:t>
      </w:r>
    </w:p>
    <w:p w14:paraId="327F5059" w14:textId="77777777" w:rsidR="00544E79" w:rsidRPr="00DE61FB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Obblighi dello sponsor</w:t>
      </w:r>
    </w:p>
    <w:p w14:paraId="15BE6373" w14:textId="664479BB" w:rsidR="001B4EF4" w:rsidRPr="00DE61FB" w:rsidRDefault="00AF1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Lo sponsor</w:t>
      </w:r>
      <w:r w:rsidR="00544E79" w:rsidRPr="00DE61FB">
        <w:rPr>
          <w:rFonts w:cstheme="minorHAnsi"/>
          <w:sz w:val="24"/>
          <w:szCs w:val="24"/>
        </w:rPr>
        <w:t xml:space="preserve"> ha come obbligazione la corresponsione</w:t>
      </w:r>
      <w:r w:rsidR="00571905" w:rsidRPr="00DE61FB">
        <w:rPr>
          <w:rFonts w:cstheme="minorHAnsi"/>
          <w:sz w:val="24"/>
          <w:szCs w:val="24"/>
        </w:rPr>
        <w:t xml:space="preserve"> dell’importo della fornitura direttamente alla ditta fornitrice individuata dal Comune.</w:t>
      </w:r>
    </w:p>
    <w:p w14:paraId="2BB3DE89" w14:textId="16CD298E" w:rsidR="00544E79" w:rsidRPr="00DE61FB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 xml:space="preserve">Valore della </w:t>
      </w:r>
      <w:r w:rsidR="0000492B" w:rsidRPr="00DE61FB">
        <w:rPr>
          <w:rFonts w:cstheme="minorHAnsi"/>
          <w:b/>
          <w:sz w:val="24"/>
          <w:szCs w:val="24"/>
        </w:rPr>
        <w:t>s</w:t>
      </w:r>
      <w:r w:rsidRPr="00DE61FB">
        <w:rPr>
          <w:rFonts w:cstheme="minorHAnsi"/>
          <w:b/>
          <w:sz w:val="24"/>
          <w:szCs w:val="24"/>
        </w:rPr>
        <w:t>ponsorizzazione</w:t>
      </w:r>
    </w:p>
    <w:p w14:paraId="39FF1A96" w14:textId="6FE6D163" w:rsidR="00FC290B" w:rsidRPr="00DE61FB" w:rsidRDefault="009E036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E61FB">
        <w:rPr>
          <w:rFonts w:cstheme="minorHAnsi"/>
          <w:sz w:val="24"/>
          <w:szCs w:val="24"/>
        </w:rPr>
        <w:t xml:space="preserve">La </w:t>
      </w:r>
      <w:r w:rsidR="00544E79" w:rsidRPr="00DE61FB">
        <w:rPr>
          <w:rFonts w:cstheme="minorHAnsi"/>
          <w:sz w:val="24"/>
          <w:szCs w:val="24"/>
        </w:rPr>
        <w:t xml:space="preserve"> sponsorizzazione</w:t>
      </w:r>
      <w:proofErr w:type="gramEnd"/>
      <w:r w:rsidR="00544E79" w:rsidRPr="00DE61FB">
        <w:rPr>
          <w:rFonts w:cstheme="minorHAnsi"/>
          <w:sz w:val="24"/>
          <w:szCs w:val="24"/>
        </w:rPr>
        <w:t xml:space="preserve"> </w:t>
      </w:r>
      <w:r w:rsidRPr="00DE61FB">
        <w:rPr>
          <w:rFonts w:cstheme="minorHAnsi"/>
          <w:sz w:val="24"/>
          <w:szCs w:val="24"/>
        </w:rPr>
        <w:t xml:space="preserve">dovrà ricoprire il costo </w:t>
      </w:r>
      <w:r w:rsidR="00AF1174" w:rsidRPr="00A50E2E">
        <w:rPr>
          <w:rFonts w:cstheme="minorHAnsi"/>
          <w:sz w:val="24"/>
          <w:szCs w:val="24"/>
        </w:rPr>
        <w:t>di €</w:t>
      </w:r>
      <w:r w:rsidR="00CE428A" w:rsidRPr="00A50E2E">
        <w:rPr>
          <w:rFonts w:cstheme="minorHAnsi"/>
          <w:sz w:val="24"/>
          <w:szCs w:val="24"/>
        </w:rPr>
        <w:t xml:space="preserve"> </w:t>
      </w:r>
      <w:r w:rsidR="00571905" w:rsidRPr="00A50E2E">
        <w:rPr>
          <w:rFonts w:cstheme="minorHAnsi"/>
          <w:sz w:val="24"/>
          <w:szCs w:val="24"/>
        </w:rPr>
        <w:t>3</w:t>
      </w:r>
      <w:r w:rsidR="00CE428A" w:rsidRPr="00A50E2E">
        <w:rPr>
          <w:rFonts w:cstheme="minorHAnsi"/>
          <w:sz w:val="24"/>
          <w:szCs w:val="24"/>
        </w:rPr>
        <w:t>.</w:t>
      </w:r>
      <w:r w:rsidR="00571905" w:rsidRPr="00A50E2E">
        <w:rPr>
          <w:rFonts w:cstheme="minorHAnsi"/>
          <w:sz w:val="24"/>
          <w:szCs w:val="24"/>
        </w:rPr>
        <w:t>9</w:t>
      </w:r>
      <w:r w:rsidR="00CE428A" w:rsidRPr="00A50E2E">
        <w:rPr>
          <w:rFonts w:cstheme="minorHAnsi"/>
          <w:sz w:val="24"/>
          <w:szCs w:val="24"/>
        </w:rPr>
        <w:t>00,00</w:t>
      </w:r>
      <w:r w:rsidR="00510174" w:rsidRPr="00A50E2E">
        <w:rPr>
          <w:rFonts w:cstheme="minorHAnsi"/>
          <w:sz w:val="24"/>
          <w:szCs w:val="24"/>
        </w:rPr>
        <w:t xml:space="preserve"> (</w:t>
      </w:r>
      <w:r w:rsidR="00CE428A" w:rsidRPr="00A50E2E">
        <w:rPr>
          <w:rFonts w:cstheme="minorHAnsi"/>
          <w:sz w:val="24"/>
          <w:szCs w:val="24"/>
        </w:rPr>
        <w:t>oltre iva</w:t>
      </w:r>
      <w:r w:rsidR="00510174" w:rsidRPr="00A50E2E">
        <w:rPr>
          <w:rFonts w:cstheme="minorHAnsi"/>
          <w:sz w:val="24"/>
          <w:szCs w:val="24"/>
        </w:rPr>
        <w:t>)</w:t>
      </w:r>
      <w:r w:rsidR="00D7459E" w:rsidRPr="00A50E2E">
        <w:rPr>
          <w:rFonts w:cstheme="minorHAnsi"/>
          <w:sz w:val="24"/>
          <w:szCs w:val="24"/>
        </w:rPr>
        <w:t xml:space="preserve"> </w:t>
      </w:r>
      <w:r w:rsidR="00D7459E" w:rsidRPr="00A50E2E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D7459E" w:rsidRPr="00DE61FB">
        <w:rPr>
          <w:rFonts w:cstheme="minorHAnsi"/>
          <w:color w:val="333333"/>
          <w:sz w:val="24"/>
          <w:szCs w:val="24"/>
          <w:shd w:val="clear" w:color="auto" w:fill="FFFFFF"/>
        </w:rPr>
        <w:t xml:space="preserve"> qualora si presentassero più sponsor l’importo della fornitura sarà diviso in parti uguali.</w:t>
      </w:r>
    </w:p>
    <w:p w14:paraId="2659CDE6" w14:textId="2A8DD3A0" w:rsidR="00B17385" w:rsidRPr="00DE61FB" w:rsidRDefault="00B17385" w:rsidP="00F5322A">
      <w:pPr>
        <w:pStyle w:val="Paragrafoelenco"/>
        <w:numPr>
          <w:ilvl w:val="0"/>
          <w:numId w:val="12"/>
        </w:numPr>
        <w:tabs>
          <w:tab w:val="left" w:pos="5670"/>
        </w:tabs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Requisiti di partecipazione</w:t>
      </w:r>
    </w:p>
    <w:p w14:paraId="5E3CC05A" w14:textId="6D80E2A3" w:rsidR="00B17385" w:rsidRPr="00DE61FB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Possono aderire tutti i soggetti pr</w:t>
      </w:r>
      <w:r w:rsidR="00F83784" w:rsidRPr="00DE61FB">
        <w:rPr>
          <w:rFonts w:cstheme="minorHAnsi"/>
          <w:sz w:val="24"/>
          <w:szCs w:val="24"/>
        </w:rPr>
        <w:t>i</w:t>
      </w:r>
      <w:r w:rsidRPr="00DE61FB">
        <w:rPr>
          <w:rFonts w:cstheme="minorHAnsi"/>
          <w:sz w:val="24"/>
          <w:szCs w:val="24"/>
        </w:rPr>
        <w:t>vati interessati a promuovere la propria immagine attraverso la sponsorizzazione. I partecipanti dovranno dichiarare ai sensi del DPR 445/200</w:t>
      </w:r>
      <w:r w:rsidR="002F2B51" w:rsidRPr="00DE61FB">
        <w:rPr>
          <w:rFonts w:cstheme="minorHAnsi"/>
          <w:sz w:val="24"/>
          <w:szCs w:val="24"/>
        </w:rPr>
        <w:t>0</w:t>
      </w:r>
      <w:r w:rsidRPr="00DE61FB">
        <w:rPr>
          <w:rFonts w:cstheme="minorHAnsi"/>
          <w:sz w:val="24"/>
          <w:szCs w:val="24"/>
        </w:rPr>
        <w:t>:</w:t>
      </w:r>
    </w:p>
    <w:p w14:paraId="5BAC27B1" w14:textId="77777777" w:rsidR="00B17385" w:rsidRPr="00DE61FB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di conoscere ed accettare le condizioni del presente avviso;</w:t>
      </w:r>
    </w:p>
    <w:p w14:paraId="767B99D3" w14:textId="77777777" w:rsidR="00B17385" w:rsidRPr="00DE61FB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di essere in possesso dei requisiti per contrattare con la pubblica amministrazione;</w:t>
      </w:r>
    </w:p>
    <w:p w14:paraId="7EC91C66" w14:textId="77777777" w:rsidR="00B17385" w:rsidRPr="00DE61FB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dell’inesistenza di impedimenti derivanti dalla sottoposizione a misure cautelari antimafia;</w:t>
      </w:r>
    </w:p>
    <w:p w14:paraId="106A3ADD" w14:textId="00DE5428" w:rsidR="00B17385" w:rsidRPr="00DE61FB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dell’inesistenza di procedure fallimentari</w:t>
      </w:r>
      <w:r w:rsidR="00510174" w:rsidRPr="00DE61FB">
        <w:rPr>
          <w:rFonts w:cstheme="minorHAnsi"/>
          <w:sz w:val="24"/>
          <w:szCs w:val="24"/>
        </w:rPr>
        <w:t>.</w:t>
      </w:r>
    </w:p>
    <w:p w14:paraId="4A4299F1" w14:textId="2E484917" w:rsidR="00F83784" w:rsidRPr="00DE61FB" w:rsidRDefault="00510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T</w:t>
      </w:r>
      <w:r w:rsidR="00B17385" w:rsidRPr="00DE61FB">
        <w:rPr>
          <w:rFonts w:cstheme="minorHAnsi"/>
          <w:sz w:val="24"/>
          <w:szCs w:val="24"/>
        </w:rPr>
        <w:t>ali soggetti possono aderire alla proposta di sponsorizzazione utilizzando i</w:t>
      </w:r>
      <w:r w:rsidR="007A0E48" w:rsidRPr="00DE61FB">
        <w:rPr>
          <w:rFonts w:cstheme="minorHAnsi"/>
          <w:sz w:val="24"/>
          <w:szCs w:val="24"/>
        </w:rPr>
        <w:t>l</w:t>
      </w:r>
      <w:r w:rsidR="00B17385" w:rsidRPr="00DE61FB">
        <w:rPr>
          <w:rFonts w:cstheme="minorHAnsi"/>
          <w:sz w:val="24"/>
          <w:szCs w:val="24"/>
        </w:rPr>
        <w:t xml:space="preserve"> modul</w:t>
      </w:r>
      <w:r w:rsidR="007A0E48" w:rsidRPr="00DE61FB">
        <w:rPr>
          <w:rFonts w:cstheme="minorHAnsi"/>
          <w:sz w:val="24"/>
          <w:szCs w:val="24"/>
        </w:rPr>
        <w:t>o</w:t>
      </w:r>
      <w:r w:rsidR="00B17385" w:rsidRPr="00DE61FB">
        <w:rPr>
          <w:rFonts w:cstheme="minorHAnsi"/>
          <w:sz w:val="24"/>
          <w:szCs w:val="24"/>
        </w:rPr>
        <w:t xml:space="preserve"> allegat</w:t>
      </w:r>
      <w:r w:rsidR="007A0E48" w:rsidRPr="00DE61FB">
        <w:rPr>
          <w:rFonts w:cstheme="minorHAnsi"/>
          <w:sz w:val="24"/>
          <w:szCs w:val="24"/>
        </w:rPr>
        <w:t>o</w:t>
      </w:r>
      <w:r w:rsidR="00B17385" w:rsidRPr="00DE61FB">
        <w:rPr>
          <w:rFonts w:cstheme="minorHAnsi"/>
          <w:sz w:val="24"/>
          <w:szCs w:val="24"/>
        </w:rPr>
        <w:t xml:space="preserve"> al presente avviso</w:t>
      </w:r>
      <w:r w:rsidR="00D54AE9" w:rsidRPr="00DE61FB">
        <w:rPr>
          <w:rFonts w:cstheme="minorHAnsi"/>
          <w:sz w:val="24"/>
          <w:szCs w:val="24"/>
        </w:rPr>
        <w:t xml:space="preserve"> (</w:t>
      </w:r>
      <w:proofErr w:type="spellStart"/>
      <w:r w:rsidR="004A6586" w:rsidRPr="00DE61FB">
        <w:rPr>
          <w:rFonts w:cstheme="minorHAnsi"/>
          <w:sz w:val="24"/>
          <w:szCs w:val="24"/>
        </w:rPr>
        <w:t>All</w:t>
      </w:r>
      <w:proofErr w:type="spellEnd"/>
      <w:r w:rsidR="004A6586" w:rsidRPr="00DE61FB">
        <w:rPr>
          <w:rFonts w:cstheme="minorHAnsi"/>
          <w:sz w:val="24"/>
          <w:szCs w:val="24"/>
        </w:rPr>
        <w:t xml:space="preserve">. </w:t>
      </w:r>
      <w:r w:rsidR="004E2663">
        <w:rPr>
          <w:rFonts w:cstheme="minorHAnsi"/>
          <w:sz w:val="24"/>
          <w:szCs w:val="24"/>
        </w:rPr>
        <w:t>A.1</w:t>
      </w:r>
      <w:r w:rsidR="00D54AE9" w:rsidRPr="00DE61FB">
        <w:rPr>
          <w:rFonts w:cstheme="minorHAnsi"/>
          <w:sz w:val="24"/>
          <w:szCs w:val="24"/>
        </w:rPr>
        <w:t>)</w:t>
      </w:r>
      <w:r w:rsidR="00DB01FE" w:rsidRPr="00DE61FB">
        <w:rPr>
          <w:rFonts w:cstheme="minorHAnsi"/>
          <w:sz w:val="24"/>
          <w:szCs w:val="24"/>
        </w:rPr>
        <w:t>.</w:t>
      </w:r>
    </w:p>
    <w:p w14:paraId="17707579" w14:textId="1F91F34D" w:rsidR="00B17385" w:rsidRPr="00DE61FB" w:rsidRDefault="00B17385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 xml:space="preserve">Diritto al </w:t>
      </w:r>
      <w:r w:rsidR="008665A8" w:rsidRPr="00DE61FB">
        <w:rPr>
          <w:rFonts w:cstheme="minorHAnsi"/>
          <w:b/>
          <w:sz w:val="24"/>
          <w:szCs w:val="24"/>
        </w:rPr>
        <w:t>r</w:t>
      </w:r>
      <w:r w:rsidRPr="00DE61FB">
        <w:rPr>
          <w:rFonts w:cstheme="minorHAnsi"/>
          <w:b/>
          <w:sz w:val="24"/>
          <w:szCs w:val="24"/>
        </w:rPr>
        <w:t>ifiuto delle sponsorizzazioni</w:t>
      </w:r>
    </w:p>
    <w:p w14:paraId="7D8A3296" w14:textId="0EBE861E" w:rsidR="00DB01FE" w:rsidRPr="00DE61FB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L’Amministrazione Comunale, a suo insindacabile giudizio, si riserva di rifiutare </w:t>
      </w:r>
      <w:r w:rsidR="009816FB" w:rsidRPr="00DE61FB">
        <w:rPr>
          <w:rFonts w:cstheme="minorHAnsi"/>
          <w:sz w:val="24"/>
          <w:szCs w:val="24"/>
        </w:rPr>
        <w:t xml:space="preserve">la proposta di </w:t>
      </w:r>
      <w:r w:rsidRPr="00DE61FB">
        <w:rPr>
          <w:rFonts w:cstheme="minorHAnsi"/>
          <w:sz w:val="24"/>
          <w:szCs w:val="24"/>
        </w:rPr>
        <w:t>sponsorizzazione qualora:</w:t>
      </w:r>
    </w:p>
    <w:p w14:paraId="505759A7" w14:textId="39C3A538" w:rsidR="008F4391" w:rsidRPr="00DE61FB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- ritenga che possa derivare un conflitto di interesse tra l’attività pubblica e quella privata;</w:t>
      </w:r>
    </w:p>
    <w:p w14:paraId="7FC8EB9B" w14:textId="77777777" w:rsidR="00DB01FE" w:rsidRPr="00DE61FB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- ravvisi nel messaggio pubblicitario un possibile pregiudizio o danno alla sua immagine o alle proprie iniziative;</w:t>
      </w:r>
    </w:p>
    <w:p w14:paraId="6C99530E" w14:textId="313CCDDC" w:rsidR="00D54AE9" w:rsidRPr="00DE61FB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- lo reputi inaccettabile per </w:t>
      </w:r>
      <w:r w:rsidR="002F2B51" w:rsidRPr="00DE61FB">
        <w:rPr>
          <w:rFonts w:cstheme="minorHAnsi"/>
          <w:sz w:val="24"/>
          <w:szCs w:val="24"/>
        </w:rPr>
        <w:t>motivi di opportunità generale</w:t>
      </w:r>
      <w:r w:rsidR="00DB01FE" w:rsidRPr="00DE61FB">
        <w:rPr>
          <w:rFonts w:cstheme="minorHAnsi"/>
          <w:sz w:val="24"/>
          <w:szCs w:val="24"/>
        </w:rPr>
        <w:t>.</w:t>
      </w:r>
    </w:p>
    <w:p w14:paraId="42174C6F" w14:textId="5114259D" w:rsidR="008F4391" w:rsidRPr="00DE61FB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Sono in ogni caso esclusi:</w:t>
      </w:r>
    </w:p>
    <w:p w14:paraId="12DC2654" w14:textId="2B8E8B92" w:rsidR="008F4391" w:rsidRPr="00DE61FB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- propaganda di natura politica, sindacale, filosofica </w:t>
      </w:r>
      <w:r w:rsidR="00796983" w:rsidRPr="00DE61FB">
        <w:rPr>
          <w:rFonts w:cstheme="minorHAnsi"/>
          <w:sz w:val="24"/>
          <w:szCs w:val="24"/>
        </w:rPr>
        <w:t>o</w:t>
      </w:r>
      <w:r w:rsidRPr="00DE61FB">
        <w:rPr>
          <w:rFonts w:cstheme="minorHAnsi"/>
          <w:sz w:val="24"/>
          <w:szCs w:val="24"/>
        </w:rPr>
        <w:t xml:space="preserve"> religiosa;</w:t>
      </w:r>
    </w:p>
    <w:p w14:paraId="22B71C7D" w14:textId="04B23230" w:rsidR="008F4391" w:rsidRPr="00DE61FB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- propaganda diretta o collegata a</w:t>
      </w:r>
      <w:r w:rsidR="00DB01FE" w:rsidRPr="00DE61FB">
        <w:rPr>
          <w:rFonts w:cstheme="minorHAnsi"/>
          <w:sz w:val="24"/>
          <w:szCs w:val="24"/>
        </w:rPr>
        <w:t>l</w:t>
      </w:r>
      <w:r w:rsidRPr="00DE61FB">
        <w:rPr>
          <w:rFonts w:cstheme="minorHAnsi"/>
          <w:sz w:val="24"/>
          <w:szCs w:val="24"/>
        </w:rPr>
        <w:t>la produzione di tabacco, di prodotti alcolici, materiale pornografico o a sfondo sessuale, gioco d’azzardo, sostanze stupefacenti;</w:t>
      </w:r>
    </w:p>
    <w:p w14:paraId="3B408044" w14:textId="702DC492" w:rsidR="00566638" w:rsidRPr="00DE61FB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- messaggi offensivi, incluse le espressioni di fanatismo, razzismo, odio o minaccia e lesivi della moralità</w:t>
      </w:r>
      <w:r w:rsidR="00DB01FE" w:rsidRPr="00DE61FB">
        <w:rPr>
          <w:rFonts w:cstheme="minorHAnsi"/>
          <w:sz w:val="24"/>
          <w:szCs w:val="24"/>
        </w:rPr>
        <w:t>.</w:t>
      </w:r>
    </w:p>
    <w:p w14:paraId="794FBABD" w14:textId="34859662" w:rsidR="002F2B51" w:rsidRPr="00DE61FB" w:rsidRDefault="002F2B51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>Modalità di presentazione della domanda</w:t>
      </w:r>
    </w:p>
    <w:p w14:paraId="0B05E066" w14:textId="2AE31412" w:rsidR="008F4391" w:rsidRPr="00DE61FB" w:rsidRDefault="002F2B51" w:rsidP="00230516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lastRenderedPageBreak/>
        <w:t xml:space="preserve">Ciascun </w:t>
      </w:r>
      <w:r w:rsidR="005A12F2" w:rsidRPr="00DE61FB">
        <w:rPr>
          <w:rFonts w:cstheme="minorHAnsi"/>
          <w:sz w:val="24"/>
          <w:szCs w:val="24"/>
        </w:rPr>
        <w:t>soggetto</w:t>
      </w:r>
      <w:r w:rsidRPr="00DE61FB">
        <w:rPr>
          <w:rFonts w:cstheme="minorHAnsi"/>
          <w:sz w:val="24"/>
          <w:szCs w:val="24"/>
        </w:rPr>
        <w:t xml:space="preserve"> dovrà far pervenire al Comune di Mozzanica, Ufficio Protocollo</w:t>
      </w:r>
      <w:r w:rsidR="007A0E48" w:rsidRPr="00DE61FB">
        <w:rPr>
          <w:rFonts w:cstheme="minorHAnsi"/>
          <w:sz w:val="24"/>
          <w:szCs w:val="24"/>
        </w:rPr>
        <w:t>, l’</w:t>
      </w:r>
      <w:r w:rsidRPr="00DE61FB">
        <w:rPr>
          <w:rFonts w:cstheme="minorHAnsi"/>
          <w:sz w:val="24"/>
          <w:szCs w:val="24"/>
        </w:rPr>
        <w:t>istanza di partecipazione</w:t>
      </w:r>
      <w:r w:rsidR="007A0E48" w:rsidRPr="00DE61FB">
        <w:rPr>
          <w:rFonts w:cstheme="minorHAnsi"/>
          <w:sz w:val="24"/>
          <w:szCs w:val="24"/>
        </w:rPr>
        <w:t xml:space="preserve">-offerta economica, </w:t>
      </w:r>
      <w:r w:rsidRPr="00DE61FB">
        <w:rPr>
          <w:rFonts w:cstheme="minorHAnsi"/>
          <w:sz w:val="24"/>
          <w:szCs w:val="24"/>
        </w:rPr>
        <w:t>allegat</w:t>
      </w:r>
      <w:r w:rsidR="007A0E48" w:rsidRPr="00DE61FB">
        <w:rPr>
          <w:rFonts w:cstheme="minorHAnsi"/>
          <w:sz w:val="24"/>
          <w:szCs w:val="24"/>
        </w:rPr>
        <w:t>a</w:t>
      </w:r>
      <w:r w:rsidRPr="00DE61FB">
        <w:rPr>
          <w:rFonts w:cstheme="minorHAnsi"/>
          <w:sz w:val="24"/>
          <w:szCs w:val="24"/>
        </w:rPr>
        <w:t xml:space="preserve"> al presente avviso (</w:t>
      </w:r>
      <w:proofErr w:type="spellStart"/>
      <w:r w:rsidRPr="00DE61FB">
        <w:rPr>
          <w:rFonts w:cstheme="minorHAnsi"/>
          <w:sz w:val="24"/>
          <w:szCs w:val="24"/>
        </w:rPr>
        <w:t>All</w:t>
      </w:r>
      <w:proofErr w:type="spellEnd"/>
      <w:r w:rsidR="008665A8" w:rsidRPr="00DE61FB">
        <w:rPr>
          <w:rFonts w:cstheme="minorHAnsi"/>
          <w:sz w:val="24"/>
          <w:szCs w:val="24"/>
        </w:rPr>
        <w:t>.</w:t>
      </w:r>
      <w:r w:rsidRPr="00DE61FB">
        <w:rPr>
          <w:rFonts w:cstheme="minorHAnsi"/>
          <w:sz w:val="24"/>
          <w:szCs w:val="24"/>
        </w:rPr>
        <w:t xml:space="preserve"> </w:t>
      </w:r>
      <w:r w:rsidR="00D7459E" w:rsidRPr="00DE61FB">
        <w:rPr>
          <w:rFonts w:cstheme="minorHAnsi"/>
          <w:sz w:val="24"/>
          <w:szCs w:val="24"/>
        </w:rPr>
        <w:t>A</w:t>
      </w:r>
      <w:r w:rsidR="00DE61FB" w:rsidRPr="00DE61FB">
        <w:rPr>
          <w:rFonts w:cstheme="minorHAnsi"/>
          <w:sz w:val="24"/>
          <w:szCs w:val="24"/>
        </w:rPr>
        <w:t>.1</w:t>
      </w:r>
      <w:r w:rsidRPr="00DE61FB">
        <w:rPr>
          <w:rFonts w:cstheme="minorHAnsi"/>
          <w:sz w:val="24"/>
          <w:szCs w:val="24"/>
        </w:rPr>
        <w:t>)</w:t>
      </w:r>
      <w:r w:rsidR="007A0E48" w:rsidRPr="00DE61FB">
        <w:rPr>
          <w:rFonts w:cstheme="minorHAnsi"/>
          <w:sz w:val="24"/>
          <w:szCs w:val="24"/>
        </w:rPr>
        <w:t xml:space="preserve">, </w:t>
      </w:r>
      <w:r w:rsidRPr="00DE61FB">
        <w:rPr>
          <w:rFonts w:cstheme="minorHAnsi"/>
          <w:sz w:val="24"/>
          <w:szCs w:val="24"/>
        </w:rPr>
        <w:t>sottoscritt</w:t>
      </w:r>
      <w:r w:rsidR="00E26A20" w:rsidRPr="00DE61FB">
        <w:rPr>
          <w:rFonts w:cstheme="minorHAnsi"/>
          <w:sz w:val="24"/>
          <w:szCs w:val="24"/>
        </w:rPr>
        <w:t>a</w:t>
      </w:r>
      <w:r w:rsidRPr="00DE61FB">
        <w:rPr>
          <w:rFonts w:cstheme="minorHAnsi"/>
          <w:sz w:val="24"/>
          <w:szCs w:val="24"/>
        </w:rPr>
        <w:t xml:space="preserve"> da</w:t>
      </w:r>
      <w:r w:rsidR="00E26A20" w:rsidRPr="00DE61FB">
        <w:rPr>
          <w:rFonts w:cstheme="minorHAnsi"/>
          <w:sz w:val="24"/>
          <w:szCs w:val="24"/>
        </w:rPr>
        <w:t>l</w:t>
      </w:r>
      <w:r w:rsidRPr="00DE61FB">
        <w:rPr>
          <w:rFonts w:cstheme="minorHAnsi"/>
          <w:sz w:val="24"/>
          <w:szCs w:val="24"/>
        </w:rPr>
        <w:t xml:space="preserve"> legale rappresentante </w:t>
      </w:r>
      <w:r w:rsidR="00554372" w:rsidRPr="00DE61FB">
        <w:rPr>
          <w:rFonts w:cstheme="minorHAnsi"/>
          <w:sz w:val="24"/>
          <w:szCs w:val="24"/>
        </w:rPr>
        <w:t>con</w:t>
      </w:r>
      <w:r w:rsidRPr="00DE61FB">
        <w:rPr>
          <w:rFonts w:cstheme="minorHAnsi"/>
          <w:sz w:val="24"/>
          <w:szCs w:val="24"/>
        </w:rPr>
        <w:t xml:space="preserve"> allega</w:t>
      </w:r>
      <w:r w:rsidR="00FE734E" w:rsidRPr="00DE61FB">
        <w:rPr>
          <w:rFonts w:cstheme="minorHAnsi"/>
          <w:sz w:val="24"/>
          <w:szCs w:val="24"/>
        </w:rPr>
        <w:t>ta</w:t>
      </w:r>
      <w:r w:rsidRPr="00DE61FB">
        <w:rPr>
          <w:rFonts w:cstheme="minorHAnsi"/>
          <w:sz w:val="24"/>
          <w:szCs w:val="24"/>
        </w:rPr>
        <w:t xml:space="preserve"> copia di un documento di identità del sottoscrittore in corso di validità.</w:t>
      </w:r>
    </w:p>
    <w:p w14:paraId="4263A757" w14:textId="77777777" w:rsidR="003A64E7" w:rsidRDefault="00554372" w:rsidP="0023051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Detta istanza di partecipazione-offerta economica </w:t>
      </w:r>
      <w:r w:rsidR="00E26A20" w:rsidRPr="00DE61FB">
        <w:rPr>
          <w:rFonts w:cstheme="minorHAnsi"/>
          <w:sz w:val="24"/>
          <w:szCs w:val="24"/>
        </w:rPr>
        <w:t>potr</w:t>
      </w:r>
      <w:r w:rsidRPr="00DE61FB">
        <w:rPr>
          <w:rFonts w:cstheme="minorHAnsi"/>
          <w:sz w:val="24"/>
          <w:szCs w:val="24"/>
        </w:rPr>
        <w:t xml:space="preserve">à </w:t>
      </w:r>
      <w:r w:rsidR="00E26A20" w:rsidRPr="00DE61FB">
        <w:rPr>
          <w:rFonts w:cstheme="minorHAnsi"/>
          <w:sz w:val="24"/>
          <w:szCs w:val="24"/>
        </w:rPr>
        <w:t>essere inoltrat</w:t>
      </w:r>
      <w:r w:rsidRPr="00DE61FB">
        <w:rPr>
          <w:rFonts w:cstheme="minorHAnsi"/>
          <w:sz w:val="24"/>
          <w:szCs w:val="24"/>
        </w:rPr>
        <w:t>a</w:t>
      </w:r>
      <w:r w:rsidR="00230516" w:rsidRPr="00DE61FB">
        <w:rPr>
          <w:rFonts w:cstheme="minorHAnsi"/>
          <w:sz w:val="24"/>
          <w:szCs w:val="24"/>
        </w:rPr>
        <w:t>, in formato</w:t>
      </w:r>
      <w:r w:rsidR="00230516" w:rsidRPr="00DE61FB">
        <w:rPr>
          <w:rFonts w:cstheme="minorHAnsi"/>
          <w:spacing w:val="-17"/>
          <w:sz w:val="24"/>
          <w:szCs w:val="24"/>
        </w:rPr>
        <w:t xml:space="preserve"> </w:t>
      </w:r>
      <w:r w:rsidR="00230516" w:rsidRPr="00DE61FB">
        <w:rPr>
          <w:rFonts w:cstheme="minorHAnsi"/>
          <w:sz w:val="24"/>
          <w:szCs w:val="24"/>
        </w:rPr>
        <w:t>PDF,</w:t>
      </w:r>
      <w:r w:rsidR="00E26A20" w:rsidRPr="00DE61FB">
        <w:rPr>
          <w:rFonts w:cstheme="minorHAnsi"/>
          <w:sz w:val="24"/>
          <w:szCs w:val="24"/>
        </w:rPr>
        <w:t xml:space="preserve"> mediante posta elettronica certificata (</w:t>
      </w:r>
      <w:proofErr w:type="spellStart"/>
      <w:r w:rsidR="00E26A20" w:rsidRPr="00DE61FB">
        <w:rPr>
          <w:rFonts w:cstheme="minorHAnsi"/>
          <w:sz w:val="24"/>
          <w:szCs w:val="24"/>
        </w:rPr>
        <w:t>pec</w:t>
      </w:r>
      <w:proofErr w:type="spellEnd"/>
      <w:r w:rsidR="00E26A20" w:rsidRPr="00DE61FB">
        <w:rPr>
          <w:rFonts w:cstheme="minorHAnsi"/>
          <w:sz w:val="24"/>
          <w:szCs w:val="24"/>
        </w:rPr>
        <w:t>) intestata allo sponsor</w:t>
      </w:r>
      <w:r w:rsidR="00B63695" w:rsidRPr="00DE61FB">
        <w:rPr>
          <w:rFonts w:cstheme="minorHAnsi"/>
          <w:sz w:val="24"/>
          <w:szCs w:val="24"/>
        </w:rPr>
        <w:t xml:space="preserve">, con oggetto “Sponsorizzazione </w:t>
      </w:r>
      <w:r w:rsidR="00DE61FB" w:rsidRPr="00DE61FB">
        <w:rPr>
          <w:rFonts w:cstheme="minorHAnsi"/>
          <w:sz w:val="24"/>
          <w:szCs w:val="24"/>
        </w:rPr>
        <w:t>Luminarie natalizie</w:t>
      </w:r>
      <w:r w:rsidR="00B63695" w:rsidRPr="00DE61FB">
        <w:rPr>
          <w:rFonts w:cstheme="minorHAnsi"/>
          <w:sz w:val="24"/>
          <w:szCs w:val="24"/>
        </w:rPr>
        <w:t>” all’indirizzo di posta elettronica certificata del Comune di Mozzanica (</w:t>
      </w:r>
      <w:hyperlink r:id="rId9" w:history="1">
        <w:r w:rsidR="00B63695" w:rsidRPr="00DE61FB">
          <w:rPr>
            <w:rStyle w:val="Collegamentoipertestuale"/>
            <w:rFonts w:cstheme="minorHAnsi"/>
            <w:sz w:val="24"/>
            <w:szCs w:val="24"/>
          </w:rPr>
          <w:t>info@pec.comune.mozzanica.bg.it</w:t>
        </w:r>
      </w:hyperlink>
      <w:r w:rsidR="00B63695" w:rsidRPr="00DE61FB">
        <w:rPr>
          <w:rFonts w:cstheme="minorHAnsi"/>
          <w:sz w:val="24"/>
          <w:szCs w:val="24"/>
        </w:rPr>
        <w:t xml:space="preserve">) </w:t>
      </w:r>
      <w:r w:rsidR="00B63695" w:rsidRPr="00DE61FB">
        <w:rPr>
          <w:rFonts w:cstheme="minorHAnsi"/>
          <w:b/>
          <w:bCs/>
          <w:sz w:val="24"/>
          <w:szCs w:val="24"/>
        </w:rPr>
        <w:t xml:space="preserve">entro le </w:t>
      </w:r>
    </w:p>
    <w:p w14:paraId="35565848" w14:textId="21643CD3" w:rsidR="00B63695" w:rsidRPr="003A64E7" w:rsidRDefault="00B63695" w:rsidP="003A64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E7">
        <w:rPr>
          <w:rFonts w:cstheme="minorHAnsi"/>
          <w:b/>
          <w:bCs/>
          <w:sz w:val="28"/>
          <w:szCs w:val="28"/>
        </w:rPr>
        <w:t>ore 1</w:t>
      </w:r>
      <w:r w:rsidR="00A50E2E">
        <w:rPr>
          <w:rFonts w:cstheme="minorHAnsi"/>
          <w:b/>
          <w:bCs/>
          <w:sz w:val="28"/>
          <w:szCs w:val="28"/>
        </w:rPr>
        <w:t>2</w:t>
      </w:r>
      <w:r w:rsidRPr="003A64E7">
        <w:rPr>
          <w:rFonts w:cstheme="minorHAnsi"/>
          <w:b/>
          <w:bCs/>
          <w:sz w:val="28"/>
          <w:szCs w:val="28"/>
        </w:rPr>
        <w:t>:00 del</w:t>
      </w:r>
      <w:r w:rsidR="003A64E7" w:rsidRPr="003A64E7">
        <w:rPr>
          <w:rFonts w:cstheme="minorHAnsi"/>
          <w:b/>
          <w:bCs/>
          <w:sz w:val="28"/>
          <w:szCs w:val="28"/>
        </w:rPr>
        <w:t xml:space="preserve"> </w:t>
      </w:r>
      <w:r w:rsidR="00A50E2E">
        <w:rPr>
          <w:rFonts w:cstheme="minorHAnsi"/>
          <w:b/>
          <w:bCs/>
          <w:sz w:val="28"/>
          <w:szCs w:val="28"/>
        </w:rPr>
        <w:t>31.10.2023</w:t>
      </w:r>
    </w:p>
    <w:p w14:paraId="254A5D37" w14:textId="4E5CBF0E" w:rsidR="0052608C" w:rsidRPr="00DE61FB" w:rsidRDefault="00230516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  <w:sz w:val="24"/>
          <w:szCs w:val="24"/>
        </w:rPr>
      </w:pPr>
      <w:r w:rsidRPr="00DE61FB">
        <w:rPr>
          <w:rFonts w:cstheme="minorHAnsi"/>
          <w:b/>
          <w:sz w:val="24"/>
          <w:szCs w:val="24"/>
        </w:rPr>
        <w:t xml:space="preserve"> </w:t>
      </w:r>
      <w:r w:rsidR="0052608C" w:rsidRPr="00DE61FB">
        <w:rPr>
          <w:rFonts w:cstheme="minorHAnsi"/>
          <w:b/>
          <w:sz w:val="24"/>
          <w:szCs w:val="24"/>
        </w:rPr>
        <w:t>Formalizzazione del rapporto di sponsorizzazione e pagamenti</w:t>
      </w:r>
    </w:p>
    <w:p w14:paraId="30E6BE21" w14:textId="2035E75B" w:rsidR="008F4391" w:rsidRPr="00DE61FB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La formalizzazione del rapporto di sponsorizzazione con l’individuazione delle reciproche obbligazioni per sponsor e Comune avverrà tramite il contratto di sponsorizzazione </w:t>
      </w:r>
      <w:r w:rsidR="004E2663">
        <w:rPr>
          <w:rFonts w:cstheme="minorHAnsi"/>
          <w:sz w:val="24"/>
          <w:szCs w:val="24"/>
        </w:rPr>
        <w:t xml:space="preserve">presentato dallo sponsor </w:t>
      </w:r>
      <w:r w:rsidRPr="00DE61FB">
        <w:rPr>
          <w:rFonts w:cstheme="minorHAnsi"/>
          <w:sz w:val="24"/>
          <w:szCs w:val="24"/>
        </w:rPr>
        <w:t>a ciò finalizzato, le c</w:t>
      </w:r>
      <w:r w:rsidR="00FF12C3" w:rsidRPr="00DE61FB">
        <w:rPr>
          <w:rFonts w:cstheme="minorHAnsi"/>
          <w:sz w:val="24"/>
          <w:szCs w:val="24"/>
        </w:rPr>
        <w:t>ui</w:t>
      </w:r>
      <w:r w:rsidRPr="00DE61FB">
        <w:rPr>
          <w:rFonts w:cstheme="minorHAnsi"/>
          <w:sz w:val="24"/>
          <w:szCs w:val="24"/>
        </w:rPr>
        <w:t xml:space="preserve"> spese sono a carico dello sponsor</w:t>
      </w:r>
      <w:r w:rsidR="004E2663">
        <w:rPr>
          <w:rFonts w:cstheme="minorHAnsi"/>
          <w:sz w:val="24"/>
          <w:szCs w:val="24"/>
        </w:rPr>
        <w:t xml:space="preserve"> stesso</w:t>
      </w:r>
      <w:r w:rsidRPr="00DE61FB">
        <w:rPr>
          <w:rFonts w:cstheme="minorHAnsi"/>
          <w:sz w:val="24"/>
          <w:szCs w:val="24"/>
        </w:rPr>
        <w:t>.</w:t>
      </w:r>
    </w:p>
    <w:p w14:paraId="46D03AF0" w14:textId="0F8F2277" w:rsidR="00E2236E" w:rsidRPr="00DE61FB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Il pagamento della sponsorizzazione dovrà essere effettuato dallo sponsor successivamente </w:t>
      </w:r>
      <w:r w:rsidR="00FF12C3" w:rsidRPr="00DE61FB">
        <w:rPr>
          <w:rFonts w:cstheme="minorHAnsi"/>
          <w:sz w:val="24"/>
          <w:szCs w:val="24"/>
        </w:rPr>
        <w:t>alla stipula del contratto di sponsorizzazione</w:t>
      </w:r>
      <w:r w:rsidR="00DB40D6" w:rsidRPr="00DE61FB">
        <w:rPr>
          <w:rFonts w:cstheme="minorHAnsi"/>
          <w:sz w:val="24"/>
          <w:szCs w:val="24"/>
        </w:rPr>
        <w:t xml:space="preserve"> e</w:t>
      </w:r>
      <w:r w:rsidR="00FF12C3" w:rsidRPr="00DE61FB">
        <w:rPr>
          <w:rFonts w:cstheme="minorHAnsi"/>
          <w:sz w:val="24"/>
          <w:szCs w:val="24"/>
        </w:rPr>
        <w:t xml:space="preserve"> </w:t>
      </w:r>
      <w:r w:rsidR="00DE61FB" w:rsidRPr="00DE61FB">
        <w:rPr>
          <w:rFonts w:cstheme="minorHAnsi"/>
          <w:sz w:val="24"/>
          <w:szCs w:val="24"/>
        </w:rPr>
        <w:t>direttamente alla ditta fornitrice delle luminarie.</w:t>
      </w:r>
    </w:p>
    <w:p w14:paraId="146A9862" w14:textId="0CF46B88" w:rsidR="00FF12C3" w:rsidRPr="00DE61FB" w:rsidRDefault="00A50E2E" w:rsidP="00F000C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985D83" w:rsidRPr="00DE61FB">
        <w:rPr>
          <w:rFonts w:cstheme="minorHAnsi"/>
          <w:b/>
          <w:sz w:val="24"/>
          <w:szCs w:val="24"/>
        </w:rPr>
        <w:t xml:space="preserve">. </w:t>
      </w:r>
      <w:r w:rsidR="00FF12C3" w:rsidRPr="00DE61FB">
        <w:rPr>
          <w:rFonts w:cstheme="minorHAnsi"/>
          <w:b/>
          <w:sz w:val="24"/>
          <w:szCs w:val="24"/>
        </w:rPr>
        <w:t>Foro competente</w:t>
      </w:r>
    </w:p>
    <w:p w14:paraId="5864A1D2" w14:textId="09BB08F5" w:rsidR="00FF12C3" w:rsidRPr="00DE61FB" w:rsidRDefault="00FF12C3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>Per lo sviluppo di eventuali controversie che dovessero insorgere, il tribunale competente è quello di Bergamo</w:t>
      </w:r>
      <w:r w:rsidR="00372914" w:rsidRPr="00DE61FB">
        <w:rPr>
          <w:rFonts w:cstheme="minorHAnsi"/>
          <w:sz w:val="24"/>
          <w:szCs w:val="24"/>
        </w:rPr>
        <w:t>.</w:t>
      </w:r>
    </w:p>
    <w:p w14:paraId="27A0D44D" w14:textId="676E339D" w:rsidR="00FF12C3" w:rsidRPr="00DE61FB" w:rsidRDefault="00A50E2E" w:rsidP="00DE61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DE61FB">
        <w:rPr>
          <w:rFonts w:cstheme="minorHAnsi"/>
          <w:b/>
          <w:sz w:val="24"/>
          <w:szCs w:val="24"/>
        </w:rPr>
        <w:t>.</w:t>
      </w:r>
      <w:r w:rsidR="00FF12C3" w:rsidRPr="00DE61FB">
        <w:rPr>
          <w:rFonts w:cstheme="minorHAnsi"/>
          <w:b/>
          <w:sz w:val="24"/>
          <w:szCs w:val="24"/>
        </w:rPr>
        <w:t xml:space="preserve">Trattamento dei dati personali </w:t>
      </w:r>
    </w:p>
    <w:p w14:paraId="383FAA06" w14:textId="55081BF5" w:rsidR="00450D8A" w:rsidRPr="00DE61FB" w:rsidRDefault="00FF12C3" w:rsidP="00450D8A">
      <w:pPr>
        <w:spacing w:line="240" w:lineRule="auto"/>
        <w:jc w:val="both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 xml:space="preserve">Ai sensi dell’art. 13 del </w:t>
      </w:r>
      <w:r w:rsidR="00F000C6" w:rsidRPr="00DE61FB">
        <w:rPr>
          <w:rFonts w:cstheme="minorHAnsi"/>
          <w:sz w:val="24"/>
          <w:szCs w:val="24"/>
        </w:rPr>
        <w:t>Regolamento UE 2016/679</w:t>
      </w:r>
      <w:r w:rsidRPr="00DE61FB">
        <w:rPr>
          <w:rFonts w:cstheme="minorHAnsi"/>
          <w:sz w:val="24"/>
          <w:szCs w:val="24"/>
        </w:rPr>
        <w:t>, si informa che i dati personali forniti e raccolti in funzione del presente procedimento verranno utilizzati esclusivamente in funzione del presente procedimento.</w:t>
      </w:r>
    </w:p>
    <w:p w14:paraId="1BA54518" w14:textId="40A5502F" w:rsidR="00FD33AA" w:rsidRDefault="00FD33AA" w:rsidP="00FD33A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Mozzanica, </w:t>
      </w:r>
      <w:r w:rsidR="00A50E2E">
        <w:rPr>
          <w:rFonts w:cstheme="minorHAnsi"/>
          <w:sz w:val="24"/>
          <w:szCs w:val="24"/>
        </w:rPr>
        <w:t>19.10.2023</w:t>
      </w:r>
    </w:p>
    <w:p w14:paraId="1229AB3E" w14:textId="77777777" w:rsidR="00FD33AA" w:rsidRDefault="00FD33AA" w:rsidP="00FD33AA">
      <w:pPr>
        <w:spacing w:line="240" w:lineRule="auto"/>
        <w:rPr>
          <w:rFonts w:cstheme="minorHAnsi"/>
          <w:sz w:val="24"/>
          <w:szCs w:val="24"/>
        </w:rPr>
      </w:pPr>
    </w:p>
    <w:p w14:paraId="7771E1AF" w14:textId="39BC1C02" w:rsidR="00703E63" w:rsidRPr="00DE61FB" w:rsidRDefault="00FF12C3" w:rsidP="00FD33AA">
      <w:pPr>
        <w:spacing w:line="240" w:lineRule="auto"/>
        <w:rPr>
          <w:rFonts w:cstheme="minorHAnsi"/>
          <w:sz w:val="24"/>
          <w:szCs w:val="24"/>
        </w:rPr>
      </w:pP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Pr="00DE61FB">
        <w:rPr>
          <w:rFonts w:cstheme="minorHAnsi"/>
          <w:sz w:val="24"/>
          <w:szCs w:val="24"/>
        </w:rPr>
        <w:tab/>
      </w:r>
      <w:r w:rsidR="00FD33AA">
        <w:rPr>
          <w:rFonts w:cstheme="minorHAnsi"/>
          <w:sz w:val="24"/>
          <w:szCs w:val="24"/>
        </w:rPr>
        <w:t xml:space="preserve">           </w:t>
      </w:r>
      <w:r w:rsidRPr="00DE61FB">
        <w:rPr>
          <w:rFonts w:cstheme="minorHAnsi"/>
          <w:sz w:val="24"/>
          <w:szCs w:val="24"/>
        </w:rPr>
        <w:t>Il Responsabile del Servizio</w:t>
      </w:r>
    </w:p>
    <w:p w14:paraId="5255FB19" w14:textId="5229227A" w:rsidR="002A265B" w:rsidRPr="00DE61FB" w:rsidRDefault="00E2236E" w:rsidP="00450D8A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  <w:r w:rsidRPr="00DE61FB">
        <w:rPr>
          <w:rFonts w:cstheme="minorHAnsi"/>
          <w:i/>
          <w:iCs/>
          <w:sz w:val="24"/>
          <w:szCs w:val="24"/>
        </w:rPr>
        <w:t>Patrini Dr.ssa Silvia</w:t>
      </w:r>
    </w:p>
    <w:p w14:paraId="0F1C8B99" w14:textId="1DC80075" w:rsidR="001F0979" w:rsidRPr="00DE61FB" w:rsidRDefault="001F0979" w:rsidP="00450D8A">
      <w:pPr>
        <w:spacing w:line="240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DE61FB">
        <w:rPr>
          <w:rFonts w:cstheme="minorHAnsi"/>
          <w:i/>
          <w:iCs/>
          <w:sz w:val="24"/>
          <w:szCs w:val="24"/>
        </w:rPr>
        <w:t xml:space="preserve">(F.to digitalmente ai sensi del </w:t>
      </w:r>
      <w:proofErr w:type="spellStart"/>
      <w:r w:rsidRPr="00DE61FB">
        <w:rPr>
          <w:rFonts w:cstheme="minorHAnsi"/>
          <w:i/>
          <w:iCs/>
          <w:sz w:val="24"/>
          <w:szCs w:val="24"/>
        </w:rPr>
        <w:t>D.Lgs.</w:t>
      </w:r>
      <w:proofErr w:type="spellEnd"/>
      <w:r w:rsidRPr="00DE61FB">
        <w:rPr>
          <w:rFonts w:cstheme="minorHAnsi"/>
          <w:i/>
          <w:iCs/>
          <w:sz w:val="24"/>
          <w:szCs w:val="24"/>
        </w:rPr>
        <w:t xml:space="preserve"> n. </w:t>
      </w:r>
      <w:r w:rsidR="00985D83" w:rsidRPr="00DE61FB">
        <w:rPr>
          <w:rFonts w:cstheme="minorHAnsi"/>
          <w:i/>
          <w:iCs/>
          <w:sz w:val="24"/>
          <w:szCs w:val="24"/>
        </w:rPr>
        <w:t>82/2005)</w:t>
      </w:r>
    </w:p>
    <w:sectPr w:rsidR="001F0979" w:rsidRPr="00DE6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522"/>
    <w:multiLevelType w:val="hybridMultilevel"/>
    <w:tmpl w:val="FDB6E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964"/>
    <w:multiLevelType w:val="hybridMultilevel"/>
    <w:tmpl w:val="740C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196"/>
    <w:multiLevelType w:val="hybridMultilevel"/>
    <w:tmpl w:val="DA627624"/>
    <w:lvl w:ilvl="0" w:tplc="4AB0D2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135"/>
    <w:multiLevelType w:val="hybridMultilevel"/>
    <w:tmpl w:val="2E0C096C"/>
    <w:lvl w:ilvl="0" w:tplc="C8A278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1AEF6C03"/>
    <w:multiLevelType w:val="hybridMultilevel"/>
    <w:tmpl w:val="069CC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10DA"/>
    <w:multiLevelType w:val="hybridMultilevel"/>
    <w:tmpl w:val="7794F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A05"/>
    <w:multiLevelType w:val="hybridMultilevel"/>
    <w:tmpl w:val="2834D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04D"/>
    <w:multiLevelType w:val="hybridMultilevel"/>
    <w:tmpl w:val="DED2D870"/>
    <w:lvl w:ilvl="0" w:tplc="B5E2206A">
      <w:start w:val="1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21087185"/>
    <w:multiLevelType w:val="hybridMultilevel"/>
    <w:tmpl w:val="B214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1C22"/>
    <w:multiLevelType w:val="hybridMultilevel"/>
    <w:tmpl w:val="06C2AD4C"/>
    <w:lvl w:ilvl="0" w:tplc="AF06004E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101ECA"/>
    <w:multiLevelType w:val="hybridMultilevel"/>
    <w:tmpl w:val="D486A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135D"/>
    <w:multiLevelType w:val="hybridMultilevel"/>
    <w:tmpl w:val="E8D6E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F5E"/>
    <w:multiLevelType w:val="hybridMultilevel"/>
    <w:tmpl w:val="CF408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28F"/>
    <w:multiLevelType w:val="hybridMultilevel"/>
    <w:tmpl w:val="D3A4CC2C"/>
    <w:lvl w:ilvl="0" w:tplc="B456CA56">
      <w:start w:val="1"/>
      <w:numFmt w:val="decimal"/>
      <w:lvlText w:val="%1-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4BA66050"/>
    <w:multiLevelType w:val="hybridMultilevel"/>
    <w:tmpl w:val="2A5EA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4E47"/>
    <w:multiLevelType w:val="hybridMultilevel"/>
    <w:tmpl w:val="8B445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67E6"/>
    <w:multiLevelType w:val="hybridMultilevel"/>
    <w:tmpl w:val="5DF4F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0D79"/>
    <w:multiLevelType w:val="hybridMultilevel"/>
    <w:tmpl w:val="3F8C6E10"/>
    <w:lvl w:ilvl="0" w:tplc="A22A8D74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8" w15:restartNumberingAfterBreak="0">
    <w:nsid w:val="575C304C"/>
    <w:multiLevelType w:val="hybridMultilevel"/>
    <w:tmpl w:val="B4A6F1F4"/>
    <w:lvl w:ilvl="0" w:tplc="389876B0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9" w15:restartNumberingAfterBreak="0">
    <w:nsid w:val="66297D3A"/>
    <w:multiLevelType w:val="hybridMultilevel"/>
    <w:tmpl w:val="EF2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8AC"/>
    <w:multiLevelType w:val="hybridMultilevel"/>
    <w:tmpl w:val="D68C6BF6"/>
    <w:lvl w:ilvl="0" w:tplc="1B0040A8">
      <w:start w:val="3"/>
      <w:numFmt w:val="decimal"/>
      <w:lvlText w:val="%1."/>
      <w:lvlJc w:val="left"/>
      <w:pPr>
        <w:ind w:left="35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7D5D2C3A"/>
    <w:multiLevelType w:val="hybridMultilevel"/>
    <w:tmpl w:val="F908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3426">
    <w:abstractNumId w:val="17"/>
  </w:num>
  <w:num w:numId="2" w16cid:durableId="1753502478">
    <w:abstractNumId w:val="18"/>
  </w:num>
  <w:num w:numId="3" w16cid:durableId="1479151514">
    <w:abstractNumId w:val="13"/>
  </w:num>
  <w:num w:numId="4" w16cid:durableId="1022436980">
    <w:abstractNumId w:val="3"/>
  </w:num>
  <w:num w:numId="5" w16cid:durableId="935409727">
    <w:abstractNumId w:val="10"/>
  </w:num>
  <w:num w:numId="6" w16cid:durableId="993416408">
    <w:abstractNumId w:val="1"/>
  </w:num>
  <w:num w:numId="7" w16cid:durableId="1757895754">
    <w:abstractNumId w:val="11"/>
  </w:num>
  <w:num w:numId="8" w16cid:durableId="1748913608">
    <w:abstractNumId w:val="4"/>
  </w:num>
  <w:num w:numId="9" w16cid:durableId="383261948">
    <w:abstractNumId w:val="21"/>
  </w:num>
  <w:num w:numId="10" w16cid:durableId="121700587">
    <w:abstractNumId w:val="0"/>
  </w:num>
  <w:num w:numId="11" w16cid:durableId="1647978845">
    <w:abstractNumId w:val="9"/>
  </w:num>
  <w:num w:numId="12" w16cid:durableId="109670737">
    <w:abstractNumId w:val="20"/>
  </w:num>
  <w:num w:numId="13" w16cid:durableId="1483087056">
    <w:abstractNumId w:val="2"/>
  </w:num>
  <w:num w:numId="14" w16cid:durableId="501090748">
    <w:abstractNumId w:val="5"/>
  </w:num>
  <w:num w:numId="15" w16cid:durableId="552426245">
    <w:abstractNumId w:val="14"/>
  </w:num>
  <w:num w:numId="16" w16cid:durableId="903949849">
    <w:abstractNumId w:val="8"/>
  </w:num>
  <w:num w:numId="17" w16cid:durableId="1613324175">
    <w:abstractNumId w:val="15"/>
  </w:num>
  <w:num w:numId="18" w16cid:durableId="833372266">
    <w:abstractNumId w:val="12"/>
  </w:num>
  <w:num w:numId="19" w16cid:durableId="1665546398">
    <w:abstractNumId w:val="19"/>
  </w:num>
  <w:num w:numId="20" w16cid:durableId="1094743781">
    <w:abstractNumId w:val="6"/>
  </w:num>
  <w:num w:numId="21" w16cid:durableId="2040735249">
    <w:abstractNumId w:val="16"/>
  </w:num>
  <w:num w:numId="22" w16cid:durableId="47461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5B"/>
    <w:rsid w:val="0000492B"/>
    <w:rsid w:val="0001563C"/>
    <w:rsid w:val="0003161C"/>
    <w:rsid w:val="00043EB0"/>
    <w:rsid w:val="00061F50"/>
    <w:rsid w:val="000F1AD6"/>
    <w:rsid w:val="00120E73"/>
    <w:rsid w:val="00122734"/>
    <w:rsid w:val="00151FBD"/>
    <w:rsid w:val="00181CB9"/>
    <w:rsid w:val="001B4EF4"/>
    <w:rsid w:val="001E3FC9"/>
    <w:rsid w:val="001F0979"/>
    <w:rsid w:val="002158E2"/>
    <w:rsid w:val="00230516"/>
    <w:rsid w:val="00246CC0"/>
    <w:rsid w:val="002510A7"/>
    <w:rsid w:val="002819F7"/>
    <w:rsid w:val="00286E9B"/>
    <w:rsid w:val="002A265B"/>
    <w:rsid w:val="002A56D4"/>
    <w:rsid w:val="002B0217"/>
    <w:rsid w:val="002B2425"/>
    <w:rsid w:val="002C231E"/>
    <w:rsid w:val="002D2330"/>
    <w:rsid w:val="002D2AC4"/>
    <w:rsid w:val="002D6C93"/>
    <w:rsid w:val="002E13DB"/>
    <w:rsid w:val="002F2B51"/>
    <w:rsid w:val="00336F4D"/>
    <w:rsid w:val="003564EC"/>
    <w:rsid w:val="0037105A"/>
    <w:rsid w:val="00372914"/>
    <w:rsid w:val="00381102"/>
    <w:rsid w:val="003A64E7"/>
    <w:rsid w:val="003F0360"/>
    <w:rsid w:val="0040380A"/>
    <w:rsid w:val="00450D8A"/>
    <w:rsid w:val="00473456"/>
    <w:rsid w:val="00474127"/>
    <w:rsid w:val="004A6586"/>
    <w:rsid w:val="004E2663"/>
    <w:rsid w:val="004E70E9"/>
    <w:rsid w:val="00510174"/>
    <w:rsid w:val="0052608C"/>
    <w:rsid w:val="00541D77"/>
    <w:rsid w:val="00544E79"/>
    <w:rsid w:val="00554372"/>
    <w:rsid w:val="00566638"/>
    <w:rsid w:val="00566644"/>
    <w:rsid w:val="00571905"/>
    <w:rsid w:val="005A12F2"/>
    <w:rsid w:val="005B1B00"/>
    <w:rsid w:val="006A7B69"/>
    <w:rsid w:val="006D5EE3"/>
    <w:rsid w:val="00703E63"/>
    <w:rsid w:val="0072278B"/>
    <w:rsid w:val="00726607"/>
    <w:rsid w:val="00796983"/>
    <w:rsid w:val="007A0E48"/>
    <w:rsid w:val="007A591F"/>
    <w:rsid w:val="008011A1"/>
    <w:rsid w:val="00830E6E"/>
    <w:rsid w:val="00835A77"/>
    <w:rsid w:val="00836CF4"/>
    <w:rsid w:val="00856478"/>
    <w:rsid w:val="008665A8"/>
    <w:rsid w:val="008D42A0"/>
    <w:rsid w:val="008D6987"/>
    <w:rsid w:val="008F4391"/>
    <w:rsid w:val="008F5482"/>
    <w:rsid w:val="00900A5F"/>
    <w:rsid w:val="00920009"/>
    <w:rsid w:val="0092467C"/>
    <w:rsid w:val="00936494"/>
    <w:rsid w:val="00952421"/>
    <w:rsid w:val="00965485"/>
    <w:rsid w:val="009816FB"/>
    <w:rsid w:val="00985B48"/>
    <w:rsid w:val="00985D83"/>
    <w:rsid w:val="009D52DB"/>
    <w:rsid w:val="009E036C"/>
    <w:rsid w:val="00A23729"/>
    <w:rsid w:val="00A50E2E"/>
    <w:rsid w:val="00A67CB2"/>
    <w:rsid w:val="00AB7B79"/>
    <w:rsid w:val="00AD52D3"/>
    <w:rsid w:val="00AE6C58"/>
    <w:rsid w:val="00AF1158"/>
    <w:rsid w:val="00AF1174"/>
    <w:rsid w:val="00AF3399"/>
    <w:rsid w:val="00B17385"/>
    <w:rsid w:val="00B26B2E"/>
    <w:rsid w:val="00B63695"/>
    <w:rsid w:val="00B92D80"/>
    <w:rsid w:val="00BB1BDC"/>
    <w:rsid w:val="00BC3C17"/>
    <w:rsid w:val="00BD6B37"/>
    <w:rsid w:val="00C23B33"/>
    <w:rsid w:val="00C71189"/>
    <w:rsid w:val="00CA0EF5"/>
    <w:rsid w:val="00CE428A"/>
    <w:rsid w:val="00CF7A1C"/>
    <w:rsid w:val="00D54AE9"/>
    <w:rsid w:val="00D57E6D"/>
    <w:rsid w:val="00D62FBA"/>
    <w:rsid w:val="00D7459E"/>
    <w:rsid w:val="00DB01FE"/>
    <w:rsid w:val="00DB40D6"/>
    <w:rsid w:val="00DE61FB"/>
    <w:rsid w:val="00DF36FD"/>
    <w:rsid w:val="00E0737F"/>
    <w:rsid w:val="00E10FDB"/>
    <w:rsid w:val="00E2236E"/>
    <w:rsid w:val="00E26A20"/>
    <w:rsid w:val="00E42700"/>
    <w:rsid w:val="00E45D98"/>
    <w:rsid w:val="00E83790"/>
    <w:rsid w:val="00E868D9"/>
    <w:rsid w:val="00EB1014"/>
    <w:rsid w:val="00ED3488"/>
    <w:rsid w:val="00EE08DB"/>
    <w:rsid w:val="00EF2A78"/>
    <w:rsid w:val="00EF613C"/>
    <w:rsid w:val="00F000C6"/>
    <w:rsid w:val="00F3542C"/>
    <w:rsid w:val="00F5322A"/>
    <w:rsid w:val="00F601D8"/>
    <w:rsid w:val="00F83784"/>
    <w:rsid w:val="00F92B83"/>
    <w:rsid w:val="00FA32ED"/>
    <w:rsid w:val="00FB5C88"/>
    <w:rsid w:val="00FC290B"/>
    <w:rsid w:val="00FD33AA"/>
    <w:rsid w:val="00FD3772"/>
    <w:rsid w:val="00FD3927"/>
    <w:rsid w:val="00FE734E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F5CE"/>
  <w15:docId w15:val="{0C8E8C45-B020-4AF3-B14A-DB7908C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6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6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34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48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mozzanica.bg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mozzanica.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c.comune.mozzanica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F134-B4B8-4FDA-8428-FDE4B248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Segretario</dc:creator>
  <cp:lastModifiedBy>Ufficio Anagrafe</cp:lastModifiedBy>
  <cp:revision>4</cp:revision>
  <cp:lastPrinted>2022-03-22T09:29:00Z</cp:lastPrinted>
  <dcterms:created xsi:type="dcterms:W3CDTF">2023-10-19T14:15:00Z</dcterms:created>
  <dcterms:modified xsi:type="dcterms:W3CDTF">2023-10-19T14:19:00Z</dcterms:modified>
</cp:coreProperties>
</file>